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proofErr w:type="gramStart"/>
      <w:r w:rsidRPr="000D0111">
        <w:rPr>
          <w:sz w:val="20"/>
          <w:szCs w:val="20"/>
        </w:rPr>
        <w:t>below:-</w:t>
      </w:r>
      <w:proofErr w:type="gramEnd"/>
    </w:p>
    <w:p w14:paraId="6A4DF394" w14:textId="54E81D75"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2A049E">
        <w:rPr>
          <w:sz w:val="20"/>
          <w:szCs w:val="20"/>
        </w:rPr>
        <w:t>20</w:t>
      </w:r>
      <w:r w:rsidR="002A049E" w:rsidRPr="002A049E">
        <w:rPr>
          <w:sz w:val="20"/>
          <w:szCs w:val="20"/>
          <w:vertAlign w:val="superscript"/>
        </w:rPr>
        <w:t>th</w:t>
      </w:r>
      <w:r w:rsidR="002A049E">
        <w:rPr>
          <w:sz w:val="20"/>
          <w:szCs w:val="20"/>
        </w:rPr>
        <w:t xml:space="preserve"> </w:t>
      </w:r>
      <w:proofErr w:type="gramStart"/>
      <w:r w:rsidR="002A049E">
        <w:rPr>
          <w:sz w:val="20"/>
          <w:szCs w:val="20"/>
        </w:rPr>
        <w:t>June,</w:t>
      </w:r>
      <w:proofErr w:type="gramEnd"/>
      <w:r w:rsidR="004C42EC">
        <w:rPr>
          <w:sz w:val="20"/>
          <w:szCs w:val="20"/>
        </w:rPr>
        <w:t xml:space="preserve"> 202</w:t>
      </w:r>
      <w:r w:rsidR="00224269">
        <w:rPr>
          <w:sz w:val="20"/>
          <w:szCs w:val="20"/>
        </w:rPr>
        <w:t>3</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686486C2" w:rsidR="00250EB9" w:rsidRDefault="00D707BF" w:rsidP="00E44909">
      <w:pPr>
        <w:pStyle w:val="NoSpacing"/>
        <w:jc w:val="right"/>
        <w:rPr>
          <w:sz w:val="20"/>
          <w:szCs w:val="20"/>
        </w:rPr>
      </w:pPr>
      <w:r>
        <w:rPr>
          <w:sz w:val="20"/>
          <w:szCs w:val="20"/>
        </w:rPr>
        <w:t xml:space="preserve">Wednesday </w:t>
      </w:r>
      <w:r w:rsidR="002A049E">
        <w:rPr>
          <w:sz w:val="20"/>
          <w:szCs w:val="20"/>
        </w:rPr>
        <w:t>14</w:t>
      </w:r>
      <w:r w:rsidR="002A049E" w:rsidRPr="002A049E">
        <w:rPr>
          <w:sz w:val="20"/>
          <w:szCs w:val="20"/>
          <w:vertAlign w:val="superscript"/>
        </w:rPr>
        <w:t>th</w:t>
      </w:r>
      <w:r w:rsidR="002A049E">
        <w:rPr>
          <w:sz w:val="20"/>
          <w:szCs w:val="20"/>
        </w:rPr>
        <w:t xml:space="preserve"> </w:t>
      </w:r>
      <w:proofErr w:type="gramStart"/>
      <w:r w:rsidR="002A049E">
        <w:rPr>
          <w:sz w:val="20"/>
          <w:szCs w:val="20"/>
        </w:rPr>
        <w:t>June</w:t>
      </w:r>
      <w:r w:rsidR="004C42EC">
        <w:rPr>
          <w:sz w:val="20"/>
          <w:szCs w:val="20"/>
        </w:rPr>
        <w:t>,</w:t>
      </w:r>
      <w:proofErr w:type="gramEnd"/>
      <w:r w:rsidR="004C42EC">
        <w:rPr>
          <w:sz w:val="20"/>
          <w:szCs w:val="20"/>
        </w:rPr>
        <w:t xml:space="preserve"> 202</w:t>
      </w:r>
      <w:r w:rsidR="00224269">
        <w:rPr>
          <w:sz w:val="20"/>
          <w:szCs w:val="20"/>
        </w:rPr>
        <w:t>3</w:t>
      </w:r>
    </w:p>
    <w:p w14:paraId="43B24CAE" w14:textId="77777777" w:rsidR="00832CBB" w:rsidRDefault="00832CBB" w:rsidP="00B158F8">
      <w:pPr>
        <w:rPr>
          <w:sz w:val="20"/>
          <w:szCs w:val="20"/>
        </w:rPr>
      </w:pPr>
    </w:p>
    <w:p w14:paraId="65B8ABB5" w14:textId="7392A8C6"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xml:space="preserve">, Cllr Duncan Clark </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 xml:space="preserve">To receive and accept apologies for </w:t>
      </w:r>
      <w:proofErr w:type="gramStart"/>
      <w:r w:rsidRPr="003A5D17">
        <w:rPr>
          <w:szCs w:val="20"/>
        </w:rPr>
        <w:t>absences</w:t>
      </w:r>
      <w:proofErr w:type="gramEnd"/>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 xml:space="preserve">To receive and record declaration of interest on the </w:t>
      </w:r>
      <w:proofErr w:type="gramStart"/>
      <w:r w:rsidRPr="00B356DD">
        <w:rPr>
          <w:sz w:val="20"/>
          <w:szCs w:val="20"/>
          <w:lang w:eastAsia="en-GB"/>
        </w:rPr>
        <w:t>agenda</w:t>
      </w:r>
      <w:proofErr w:type="gramEnd"/>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63539AE7"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 xml:space="preserve">Tuesday </w:t>
      </w:r>
      <w:r w:rsidR="002A049E">
        <w:rPr>
          <w:sz w:val="20"/>
          <w:szCs w:val="20"/>
          <w:lang w:eastAsia="en-GB"/>
        </w:rPr>
        <w:t>16</w:t>
      </w:r>
      <w:r w:rsidR="002A049E" w:rsidRPr="002A049E">
        <w:rPr>
          <w:sz w:val="20"/>
          <w:szCs w:val="20"/>
          <w:vertAlign w:val="superscript"/>
          <w:lang w:eastAsia="en-GB"/>
        </w:rPr>
        <w:t>th</w:t>
      </w:r>
      <w:r w:rsidR="002A049E">
        <w:rPr>
          <w:sz w:val="20"/>
          <w:szCs w:val="20"/>
          <w:lang w:eastAsia="en-GB"/>
        </w:rPr>
        <w:t xml:space="preserve"> </w:t>
      </w:r>
      <w:proofErr w:type="gramStart"/>
      <w:r w:rsidR="002A049E">
        <w:rPr>
          <w:sz w:val="20"/>
          <w:szCs w:val="20"/>
          <w:lang w:eastAsia="en-GB"/>
        </w:rPr>
        <w:t>May</w:t>
      </w:r>
      <w:r w:rsidR="00D71F02">
        <w:rPr>
          <w:sz w:val="20"/>
          <w:szCs w:val="20"/>
          <w:lang w:eastAsia="en-GB"/>
        </w:rPr>
        <w:t>,</w:t>
      </w:r>
      <w:proofErr w:type="gramEnd"/>
      <w:r w:rsidR="00D71F02">
        <w:rPr>
          <w:sz w:val="20"/>
          <w:szCs w:val="20"/>
          <w:lang w:eastAsia="en-GB"/>
        </w:rPr>
        <w:t xml:space="preserve"> 202</w:t>
      </w:r>
      <w:r w:rsidR="00CA439B">
        <w:rPr>
          <w:sz w:val="20"/>
          <w:szCs w:val="20"/>
          <w:lang w:eastAsia="en-GB"/>
        </w:rPr>
        <w:t>3</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proofErr w:type="gramStart"/>
      <w:r>
        <w:rPr>
          <w:sz w:val="20"/>
          <w:szCs w:val="20"/>
          <w:lang w:eastAsia="en-GB"/>
        </w:rPr>
        <w:t>a)Borough</w:t>
      </w:r>
      <w:proofErr w:type="gramEnd"/>
      <w:r>
        <w:rPr>
          <w:sz w:val="20"/>
          <w:szCs w:val="20"/>
          <w:lang w:eastAsia="en-GB"/>
        </w:rPr>
        <w:t xml:space="preserve"> Councillor</w:t>
      </w:r>
    </w:p>
    <w:p w14:paraId="5010DAF6" w14:textId="3E0321FC" w:rsidR="00DC2E1D" w:rsidRDefault="00DC2E1D" w:rsidP="00D46CCC">
      <w:pPr>
        <w:pStyle w:val="ListParagraph"/>
        <w:rPr>
          <w:sz w:val="20"/>
          <w:szCs w:val="20"/>
          <w:lang w:eastAsia="en-GB"/>
        </w:rPr>
      </w:pPr>
      <w:proofErr w:type="gramStart"/>
      <w:r>
        <w:rPr>
          <w:sz w:val="20"/>
          <w:szCs w:val="20"/>
          <w:lang w:eastAsia="en-GB"/>
        </w:rPr>
        <w:t>b)County</w:t>
      </w:r>
      <w:proofErr w:type="gramEnd"/>
      <w:r>
        <w:rPr>
          <w:sz w:val="20"/>
          <w:szCs w:val="20"/>
          <w:lang w:eastAsia="en-GB"/>
        </w:rPr>
        <w:t xml:space="preserve"> Councillor</w:t>
      </w:r>
    </w:p>
    <w:p w14:paraId="7C072FEF" w14:textId="77777777" w:rsidR="002A049E" w:rsidRDefault="002A049E" w:rsidP="00D46CCC">
      <w:pPr>
        <w:pStyle w:val="ListParagraph"/>
        <w:rPr>
          <w:sz w:val="20"/>
          <w:szCs w:val="20"/>
          <w:lang w:eastAsia="en-GB"/>
        </w:rPr>
      </w:pPr>
    </w:p>
    <w:p w14:paraId="193B943F" w14:textId="22ADE8D2" w:rsidR="00B52EEC" w:rsidRDefault="002A049E" w:rsidP="002A049E">
      <w:pPr>
        <w:pStyle w:val="Heading3"/>
      </w:pPr>
      <w:r>
        <w:t>Co-opting new councillor</w:t>
      </w:r>
    </w:p>
    <w:p w14:paraId="3FF4F1AB" w14:textId="4277B5A7" w:rsidR="002A049E" w:rsidRDefault="002A049E" w:rsidP="002A049E">
      <w:pPr>
        <w:ind w:left="720"/>
        <w:rPr>
          <w:sz w:val="20"/>
          <w:szCs w:val="20"/>
          <w:lang w:eastAsia="en-GB"/>
        </w:rPr>
      </w:pPr>
      <w:r>
        <w:rPr>
          <w:sz w:val="20"/>
          <w:szCs w:val="20"/>
          <w:lang w:eastAsia="en-GB"/>
        </w:rPr>
        <w:t>To propose and second Kate Bennett</w:t>
      </w:r>
    </w:p>
    <w:p w14:paraId="348F9514" w14:textId="77777777" w:rsidR="002A049E" w:rsidRPr="002A049E" w:rsidRDefault="002A049E" w:rsidP="002A049E">
      <w:pPr>
        <w:ind w:left="720"/>
        <w:rPr>
          <w:sz w:val="20"/>
          <w:szCs w:val="20"/>
          <w:lang w:eastAsia="en-GB"/>
        </w:rPr>
      </w:pPr>
    </w:p>
    <w:p w14:paraId="3F1F5654" w14:textId="08EA4C67" w:rsidR="001B6A86" w:rsidRDefault="003C44F1" w:rsidP="00C20896">
      <w:pPr>
        <w:pStyle w:val="Heading3"/>
        <w:rPr>
          <w:szCs w:val="20"/>
        </w:rPr>
      </w:pPr>
      <w:r>
        <w:rPr>
          <w:szCs w:val="20"/>
        </w:rPr>
        <w:t>Finance</w:t>
      </w:r>
    </w:p>
    <w:p w14:paraId="151BE9FB" w14:textId="1A9B14E7" w:rsidR="00AF207D" w:rsidRDefault="002A049E" w:rsidP="00AF207D">
      <w:pPr>
        <w:pStyle w:val="NoSpacing"/>
        <w:ind w:left="720"/>
        <w:rPr>
          <w:sz w:val="20"/>
          <w:szCs w:val="20"/>
          <w:lang w:eastAsia="en-GB"/>
        </w:rPr>
      </w:pPr>
      <w:proofErr w:type="gramStart"/>
      <w:r>
        <w:rPr>
          <w:sz w:val="20"/>
          <w:szCs w:val="20"/>
          <w:lang w:eastAsia="en-GB"/>
        </w:rPr>
        <w:t>a)</w:t>
      </w:r>
      <w:r w:rsidR="003C44F1">
        <w:rPr>
          <w:sz w:val="20"/>
          <w:szCs w:val="20"/>
          <w:lang w:eastAsia="en-GB"/>
        </w:rPr>
        <w:t>To</w:t>
      </w:r>
      <w:proofErr w:type="gramEnd"/>
      <w:r w:rsidR="003C44F1">
        <w:rPr>
          <w:sz w:val="20"/>
          <w:szCs w:val="20"/>
          <w:lang w:eastAsia="en-GB"/>
        </w:rPr>
        <w:t xml:space="preserve"> receive and approve </w:t>
      </w:r>
      <w:r>
        <w:rPr>
          <w:sz w:val="20"/>
          <w:szCs w:val="20"/>
          <w:lang w:eastAsia="en-GB"/>
        </w:rPr>
        <w:t>May</w:t>
      </w:r>
      <w:r w:rsidR="00CA439B">
        <w:rPr>
          <w:sz w:val="20"/>
          <w:szCs w:val="20"/>
          <w:lang w:eastAsia="en-GB"/>
        </w:rPr>
        <w:t xml:space="preserve"> 2023</w:t>
      </w:r>
      <w:r w:rsidR="007D49C0">
        <w:rPr>
          <w:sz w:val="20"/>
          <w:szCs w:val="20"/>
          <w:lang w:eastAsia="en-GB"/>
        </w:rPr>
        <w:t xml:space="preserve"> </w:t>
      </w:r>
      <w:r w:rsidR="003C44F1">
        <w:rPr>
          <w:sz w:val="20"/>
          <w:szCs w:val="20"/>
          <w:lang w:eastAsia="en-GB"/>
        </w:rPr>
        <w:t>monthly financial report</w:t>
      </w:r>
    </w:p>
    <w:p w14:paraId="4F8E2D37" w14:textId="35B55302" w:rsidR="002A049E" w:rsidRDefault="002A049E" w:rsidP="002A049E">
      <w:pPr>
        <w:pStyle w:val="NoSpacing"/>
        <w:rPr>
          <w:sz w:val="20"/>
          <w:szCs w:val="20"/>
          <w:lang w:eastAsia="en-GB"/>
        </w:rPr>
      </w:pPr>
      <w:r>
        <w:rPr>
          <w:lang w:eastAsia="en-GB"/>
        </w:rPr>
        <w:tab/>
      </w:r>
      <w:proofErr w:type="gramStart"/>
      <w:r w:rsidRPr="002A049E">
        <w:rPr>
          <w:sz w:val="20"/>
          <w:szCs w:val="20"/>
          <w:lang w:eastAsia="en-GB"/>
        </w:rPr>
        <w:t>b)</w:t>
      </w:r>
      <w:r>
        <w:rPr>
          <w:sz w:val="20"/>
          <w:szCs w:val="20"/>
          <w:lang w:eastAsia="en-GB"/>
        </w:rPr>
        <w:t>Discuss</w:t>
      </w:r>
      <w:proofErr w:type="gramEnd"/>
      <w:r>
        <w:rPr>
          <w:sz w:val="20"/>
          <w:szCs w:val="20"/>
          <w:lang w:eastAsia="en-GB"/>
        </w:rPr>
        <w:t xml:space="preserve">/review internal audit report and agree action plan following </w:t>
      </w:r>
      <w:r>
        <w:rPr>
          <w:sz w:val="20"/>
          <w:szCs w:val="20"/>
          <w:lang w:eastAsia="en-GB"/>
        </w:rPr>
        <w:tab/>
        <w:t>recommendations</w:t>
      </w:r>
    </w:p>
    <w:p w14:paraId="58131247" w14:textId="0580CBE4" w:rsidR="002A049E" w:rsidRDefault="002A049E" w:rsidP="002A049E">
      <w:pPr>
        <w:pStyle w:val="NoSpacing"/>
        <w:rPr>
          <w:sz w:val="20"/>
          <w:szCs w:val="20"/>
          <w:lang w:eastAsia="en-GB"/>
        </w:rPr>
      </w:pPr>
      <w:r>
        <w:rPr>
          <w:lang w:eastAsia="en-GB"/>
        </w:rPr>
        <w:tab/>
      </w:r>
      <w:r w:rsidRPr="002A049E">
        <w:rPr>
          <w:sz w:val="20"/>
          <w:szCs w:val="20"/>
          <w:lang w:eastAsia="en-GB"/>
        </w:rPr>
        <w:t>c)</w:t>
      </w:r>
      <w:r>
        <w:rPr>
          <w:sz w:val="20"/>
          <w:szCs w:val="20"/>
          <w:lang w:eastAsia="en-GB"/>
        </w:rPr>
        <w:t xml:space="preserve">To receive for approval the Annual Governance and Accountability return year </w:t>
      </w:r>
      <w:r>
        <w:rPr>
          <w:sz w:val="20"/>
          <w:szCs w:val="20"/>
          <w:lang w:eastAsia="en-GB"/>
        </w:rPr>
        <w:tab/>
        <w:t>ending 31</w:t>
      </w:r>
      <w:r w:rsidRPr="002A049E">
        <w:rPr>
          <w:sz w:val="20"/>
          <w:szCs w:val="20"/>
          <w:vertAlign w:val="superscript"/>
          <w:lang w:eastAsia="en-GB"/>
        </w:rPr>
        <w:t>st</w:t>
      </w:r>
      <w:r>
        <w:rPr>
          <w:sz w:val="20"/>
          <w:szCs w:val="20"/>
          <w:lang w:eastAsia="en-GB"/>
        </w:rPr>
        <w:t xml:space="preserve"> March 2023</w:t>
      </w:r>
    </w:p>
    <w:p w14:paraId="4F2B12D3" w14:textId="6DBA84F3" w:rsidR="002A049E" w:rsidRPr="002A049E" w:rsidRDefault="002A049E" w:rsidP="002A049E">
      <w:pPr>
        <w:pStyle w:val="NoSpacing"/>
        <w:rPr>
          <w:sz w:val="20"/>
          <w:szCs w:val="20"/>
          <w:lang w:eastAsia="en-GB"/>
        </w:rPr>
      </w:pPr>
      <w:r>
        <w:rPr>
          <w:lang w:eastAsia="en-GB"/>
        </w:rPr>
        <w:tab/>
      </w:r>
      <w:proofErr w:type="spellStart"/>
      <w:r w:rsidRPr="002A049E">
        <w:rPr>
          <w:sz w:val="20"/>
          <w:szCs w:val="20"/>
          <w:lang w:eastAsia="en-GB"/>
        </w:rPr>
        <w:t>i</w:t>
      </w:r>
      <w:proofErr w:type="spellEnd"/>
      <w:r w:rsidRPr="002A049E">
        <w:rPr>
          <w:sz w:val="20"/>
          <w:szCs w:val="20"/>
          <w:lang w:eastAsia="en-GB"/>
        </w:rPr>
        <w:t>)Annual Governance Statements in Section 1</w:t>
      </w:r>
    </w:p>
    <w:p w14:paraId="24113BEB" w14:textId="5122BFC1" w:rsidR="002A049E" w:rsidRDefault="002A049E" w:rsidP="002A049E">
      <w:pPr>
        <w:pStyle w:val="NoSpacing"/>
        <w:rPr>
          <w:sz w:val="20"/>
          <w:szCs w:val="20"/>
          <w:lang w:eastAsia="en-GB"/>
        </w:rPr>
      </w:pPr>
      <w:r w:rsidRPr="002A049E">
        <w:rPr>
          <w:sz w:val="20"/>
          <w:szCs w:val="20"/>
          <w:lang w:eastAsia="en-GB"/>
        </w:rPr>
        <w:tab/>
        <w:t>ii)Accounting Statement in Section 2</w:t>
      </w:r>
    </w:p>
    <w:p w14:paraId="52A657FC" w14:textId="0AE072D4" w:rsidR="002A049E" w:rsidRDefault="002A049E" w:rsidP="002A049E">
      <w:pPr>
        <w:pStyle w:val="NoSpacing"/>
        <w:rPr>
          <w:sz w:val="20"/>
          <w:szCs w:val="20"/>
          <w:lang w:eastAsia="en-GB"/>
        </w:rPr>
      </w:pPr>
      <w:r>
        <w:rPr>
          <w:lang w:eastAsia="en-GB"/>
        </w:rPr>
        <w:lastRenderedPageBreak/>
        <w:tab/>
      </w:r>
      <w:r w:rsidRPr="002A049E">
        <w:rPr>
          <w:sz w:val="20"/>
          <w:szCs w:val="20"/>
          <w:lang w:eastAsia="en-GB"/>
        </w:rPr>
        <w:t xml:space="preserve">d)Confirmation of dates for the period of the exercise of public rights </w:t>
      </w:r>
      <w:r w:rsidRPr="002A049E">
        <w:rPr>
          <w:sz w:val="20"/>
          <w:szCs w:val="20"/>
          <w:lang w:eastAsia="en-GB"/>
        </w:rPr>
        <w:tab/>
        <w:t>commencing Friday 23</w:t>
      </w:r>
      <w:r w:rsidRPr="002A049E">
        <w:rPr>
          <w:sz w:val="20"/>
          <w:szCs w:val="20"/>
          <w:vertAlign w:val="superscript"/>
          <w:lang w:eastAsia="en-GB"/>
        </w:rPr>
        <w:t>rd</w:t>
      </w:r>
      <w:r w:rsidRPr="002A049E">
        <w:rPr>
          <w:sz w:val="20"/>
          <w:szCs w:val="20"/>
          <w:lang w:eastAsia="en-GB"/>
        </w:rPr>
        <w:t xml:space="preserve"> </w:t>
      </w:r>
      <w:proofErr w:type="gramStart"/>
      <w:r w:rsidRPr="002A049E">
        <w:rPr>
          <w:sz w:val="20"/>
          <w:szCs w:val="20"/>
          <w:lang w:eastAsia="en-GB"/>
        </w:rPr>
        <w:t>June,</w:t>
      </w:r>
      <w:proofErr w:type="gramEnd"/>
      <w:r w:rsidRPr="002A049E">
        <w:rPr>
          <w:sz w:val="20"/>
          <w:szCs w:val="20"/>
          <w:lang w:eastAsia="en-GB"/>
        </w:rPr>
        <w:t xml:space="preserve"> 2023 to Thursday 3</w:t>
      </w:r>
      <w:r w:rsidRPr="002A049E">
        <w:rPr>
          <w:sz w:val="20"/>
          <w:szCs w:val="20"/>
          <w:vertAlign w:val="superscript"/>
          <w:lang w:eastAsia="en-GB"/>
        </w:rPr>
        <w:t>rd</w:t>
      </w:r>
      <w:r w:rsidRPr="002A049E">
        <w:rPr>
          <w:sz w:val="20"/>
          <w:szCs w:val="20"/>
          <w:lang w:eastAsia="en-GB"/>
        </w:rPr>
        <w:t xml:space="preserve"> August, 2023</w:t>
      </w:r>
    </w:p>
    <w:p w14:paraId="390263C9" w14:textId="4E2E7413" w:rsidR="002A049E" w:rsidRPr="002A049E" w:rsidRDefault="002A049E" w:rsidP="002A049E">
      <w:pPr>
        <w:pStyle w:val="NoSpacing"/>
        <w:rPr>
          <w:sz w:val="20"/>
          <w:szCs w:val="20"/>
          <w:lang w:eastAsia="en-GB"/>
        </w:rPr>
      </w:pPr>
      <w:r w:rsidRPr="002A049E">
        <w:rPr>
          <w:sz w:val="20"/>
          <w:szCs w:val="20"/>
          <w:lang w:eastAsia="en-GB"/>
        </w:rPr>
        <w:tab/>
      </w:r>
      <w:proofErr w:type="gramStart"/>
      <w:r w:rsidRPr="002A049E">
        <w:rPr>
          <w:sz w:val="20"/>
          <w:szCs w:val="20"/>
          <w:lang w:eastAsia="en-GB"/>
        </w:rPr>
        <w:t>e)Discuss</w:t>
      </w:r>
      <w:proofErr w:type="gramEnd"/>
      <w:r w:rsidRPr="002A049E">
        <w:rPr>
          <w:sz w:val="20"/>
          <w:szCs w:val="20"/>
          <w:lang w:eastAsia="en-GB"/>
        </w:rPr>
        <w:t>/agree quotes for fence between car park and playground</w:t>
      </w:r>
    </w:p>
    <w:p w14:paraId="40BD069E" w14:textId="04C1ADBB" w:rsidR="00B356DD" w:rsidRDefault="007365BD" w:rsidP="00B52EEC">
      <w:pPr>
        <w:pStyle w:val="NoSpacing"/>
        <w:rPr>
          <w:sz w:val="20"/>
          <w:szCs w:val="20"/>
          <w:lang w:eastAsia="en-GB"/>
        </w:rPr>
      </w:pPr>
      <w:r w:rsidRPr="002A049E">
        <w:rPr>
          <w:sz w:val="20"/>
          <w:szCs w:val="20"/>
          <w:lang w:eastAsia="en-GB"/>
        </w:rPr>
        <w:tab/>
      </w:r>
      <w:proofErr w:type="gramStart"/>
      <w:r w:rsidR="002A049E">
        <w:rPr>
          <w:sz w:val="20"/>
          <w:szCs w:val="20"/>
          <w:lang w:eastAsia="en-GB"/>
        </w:rPr>
        <w:t>f)Discuss</w:t>
      </w:r>
      <w:proofErr w:type="gramEnd"/>
      <w:r w:rsidR="002A049E">
        <w:rPr>
          <w:sz w:val="20"/>
          <w:szCs w:val="20"/>
          <w:lang w:eastAsia="en-GB"/>
        </w:rPr>
        <w:t>/agree cost for HALC training course for 13</w:t>
      </w:r>
      <w:r w:rsidR="002A049E" w:rsidRPr="002A049E">
        <w:rPr>
          <w:sz w:val="20"/>
          <w:szCs w:val="20"/>
          <w:vertAlign w:val="superscript"/>
          <w:lang w:eastAsia="en-GB"/>
        </w:rPr>
        <w:t>th</w:t>
      </w:r>
      <w:r w:rsidR="002A049E">
        <w:rPr>
          <w:sz w:val="20"/>
          <w:szCs w:val="20"/>
          <w:lang w:eastAsia="en-GB"/>
        </w:rPr>
        <w:t xml:space="preserve"> September for visiting councillors</w:t>
      </w:r>
    </w:p>
    <w:p w14:paraId="0363052C" w14:textId="5510B659" w:rsidR="004637AE" w:rsidRPr="004637AE" w:rsidRDefault="004637AE" w:rsidP="004637AE">
      <w:pPr>
        <w:pStyle w:val="NoSpacing"/>
        <w:rPr>
          <w:sz w:val="20"/>
          <w:szCs w:val="20"/>
          <w:lang w:eastAsia="en-GB"/>
        </w:rPr>
      </w:pPr>
      <w:r>
        <w:rPr>
          <w:lang w:eastAsia="en-GB"/>
        </w:rPr>
        <w:tab/>
      </w:r>
      <w:proofErr w:type="gramStart"/>
      <w:r w:rsidRPr="004637AE">
        <w:rPr>
          <w:sz w:val="20"/>
          <w:szCs w:val="20"/>
          <w:lang w:eastAsia="en-GB"/>
        </w:rPr>
        <w:t>g)</w:t>
      </w:r>
      <w:r>
        <w:rPr>
          <w:sz w:val="20"/>
          <w:szCs w:val="20"/>
          <w:lang w:eastAsia="en-GB"/>
        </w:rPr>
        <w:t>Discuss</w:t>
      </w:r>
      <w:proofErr w:type="gramEnd"/>
      <w:r>
        <w:rPr>
          <w:sz w:val="20"/>
          <w:szCs w:val="20"/>
          <w:lang w:eastAsia="en-GB"/>
        </w:rPr>
        <w:t>/agree works for the playground following the annual inspection</w:t>
      </w:r>
    </w:p>
    <w:p w14:paraId="17086A7C" w14:textId="77777777" w:rsidR="002A049E" w:rsidRPr="002A049E" w:rsidRDefault="002A049E" w:rsidP="002A049E">
      <w:pPr>
        <w:pStyle w:val="NoSpacing"/>
        <w:rPr>
          <w:lang w:eastAsia="en-GB"/>
        </w:rPr>
      </w:pPr>
    </w:p>
    <w:p w14:paraId="41D3DA7E" w14:textId="4F3622AE" w:rsidR="00D46CCC" w:rsidRPr="00713EC9" w:rsidRDefault="00D46CCC" w:rsidP="00456435">
      <w:pPr>
        <w:pStyle w:val="NoSpacing"/>
        <w:rPr>
          <w:sz w:val="20"/>
          <w:szCs w:val="20"/>
          <w:lang w:eastAsia="en-GB"/>
        </w:rPr>
      </w:pPr>
    </w:p>
    <w:p w14:paraId="4CF4A6CA" w14:textId="7B1229A5" w:rsidR="004D3963" w:rsidRPr="003A5D17" w:rsidRDefault="00286ECA" w:rsidP="004D3963">
      <w:pPr>
        <w:pStyle w:val="Heading3"/>
      </w:pPr>
      <w:r>
        <w:t>P</w:t>
      </w:r>
      <w:r w:rsidR="004D3963" w:rsidRPr="003A5D17">
        <w:t>arish Matters</w:t>
      </w:r>
    </w:p>
    <w:p w14:paraId="54712909" w14:textId="3C424A58" w:rsidR="001D35AD" w:rsidRDefault="00C2009A" w:rsidP="00C2009A">
      <w:pPr>
        <w:pStyle w:val="NoSpacing"/>
        <w:rPr>
          <w:sz w:val="20"/>
          <w:szCs w:val="20"/>
          <w:lang w:eastAsia="en-GB"/>
        </w:rPr>
      </w:pPr>
      <w:r>
        <w:rPr>
          <w:sz w:val="20"/>
          <w:szCs w:val="20"/>
          <w:lang w:eastAsia="en-GB"/>
        </w:rPr>
        <w:tab/>
      </w:r>
      <w:proofErr w:type="gramStart"/>
      <w:r>
        <w:rPr>
          <w:sz w:val="20"/>
          <w:szCs w:val="20"/>
          <w:lang w:eastAsia="en-GB"/>
        </w:rPr>
        <w:t>a)</w:t>
      </w:r>
      <w:r w:rsidR="004637AE">
        <w:rPr>
          <w:sz w:val="20"/>
          <w:szCs w:val="20"/>
          <w:lang w:eastAsia="en-GB"/>
        </w:rPr>
        <w:t>Discuss</w:t>
      </w:r>
      <w:proofErr w:type="gramEnd"/>
      <w:r w:rsidR="004637AE">
        <w:rPr>
          <w:sz w:val="20"/>
          <w:szCs w:val="20"/>
          <w:lang w:eastAsia="en-GB"/>
        </w:rPr>
        <w:t xml:space="preserve">/agree use of the allotment car park for overflow of cars for a birthday party </w:t>
      </w:r>
      <w:r w:rsidR="004637AE">
        <w:rPr>
          <w:sz w:val="20"/>
          <w:szCs w:val="20"/>
          <w:lang w:eastAsia="en-GB"/>
        </w:rPr>
        <w:tab/>
        <w:t>at Church Farm taking place on Saturday 1</w:t>
      </w:r>
      <w:r w:rsidR="004637AE" w:rsidRPr="004637AE">
        <w:rPr>
          <w:sz w:val="20"/>
          <w:szCs w:val="20"/>
          <w:vertAlign w:val="superscript"/>
          <w:lang w:eastAsia="en-GB"/>
        </w:rPr>
        <w:t>st</w:t>
      </w:r>
      <w:r w:rsidR="004637AE">
        <w:rPr>
          <w:sz w:val="20"/>
          <w:szCs w:val="20"/>
          <w:lang w:eastAsia="en-GB"/>
        </w:rPr>
        <w:t xml:space="preserve"> July</w:t>
      </w:r>
    </w:p>
    <w:p w14:paraId="79D2BE39" w14:textId="143388FB" w:rsidR="00C41055" w:rsidRDefault="00C2009A" w:rsidP="00C2009A">
      <w:pPr>
        <w:pStyle w:val="NoSpacing"/>
        <w:rPr>
          <w:sz w:val="20"/>
          <w:szCs w:val="20"/>
          <w:lang w:eastAsia="en-GB"/>
        </w:rPr>
      </w:pPr>
      <w:r>
        <w:rPr>
          <w:sz w:val="20"/>
          <w:szCs w:val="20"/>
          <w:lang w:eastAsia="en-GB"/>
        </w:rPr>
        <w:tab/>
      </w:r>
      <w:proofErr w:type="gramStart"/>
      <w:r>
        <w:rPr>
          <w:sz w:val="20"/>
          <w:szCs w:val="20"/>
          <w:lang w:eastAsia="en-GB"/>
        </w:rPr>
        <w:t>b)</w:t>
      </w:r>
      <w:r w:rsidR="004637AE">
        <w:rPr>
          <w:sz w:val="20"/>
          <w:szCs w:val="20"/>
          <w:lang w:eastAsia="en-GB"/>
        </w:rPr>
        <w:t>Discuss</w:t>
      </w:r>
      <w:proofErr w:type="gramEnd"/>
      <w:r w:rsidR="004637AE">
        <w:rPr>
          <w:sz w:val="20"/>
          <w:szCs w:val="20"/>
          <w:lang w:eastAsia="en-GB"/>
        </w:rPr>
        <w:t xml:space="preserve">/agree the possibility of Wherwell Football Club to use the rec for the </w:t>
      </w:r>
      <w:r w:rsidR="004637AE">
        <w:rPr>
          <w:sz w:val="20"/>
          <w:szCs w:val="20"/>
          <w:lang w:eastAsia="en-GB"/>
        </w:rPr>
        <w:tab/>
        <w:t>following season</w:t>
      </w:r>
    </w:p>
    <w:p w14:paraId="4CF65F47" w14:textId="1DAE2064" w:rsidR="00491BEA" w:rsidRPr="00491BEA" w:rsidRDefault="00C2009A" w:rsidP="004637AE">
      <w:pPr>
        <w:pStyle w:val="NoSpacing"/>
        <w:rPr>
          <w:sz w:val="20"/>
          <w:szCs w:val="20"/>
          <w:lang w:eastAsia="en-GB"/>
        </w:rPr>
      </w:pPr>
      <w:r>
        <w:rPr>
          <w:sz w:val="20"/>
          <w:szCs w:val="20"/>
          <w:lang w:eastAsia="en-GB"/>
        </w:rPr>
        <w:tab/>
      </w:r>
      <w:r w:rsidR="004637AE">
        <w:rPr>
          <w:sz w:val="20"/>
          <w:szCs w:val="20"/>
          <w:lang w:eastAsia="en-GB"/>
        </w:rPr>
        <w:t>c</w:t>
      </w:r>
      <w:r w:rsidR="00491BEA" w:rsidRPr="00491BEA">
        <w:rPr>
          <w:sz w:val="20"/>
          <w:szCs w:val="20"/>
          <w:lang w:eastAsia="en-GB"/>
        </w:rPr>
        <w:t xml:space="preserve">)Discuss/agree the use of the football field on </w:t>
      </w:r>
      <w:r w:rsidR="004637AE">
        <w:rPr>
          <w:sz w:val="20"/>
          <w:szCs w:val="20"/>
          <w:lang w:eastAsia="en-GB"/>
        </w:rPr>
        <w:t xml:space="preserve">both </w:t>
      </w:r>
      <w:r w:rsidR="00491BEA" w:rsidRPr="00491BEA">
        <w:rPr>
          <w:sz w:val="20"/>
          <w:szCs w:val="20"/>
          <w:lang w:eastAsia="en-GB"/>
        </w:rPr>
        <w:t xml:space="preserve">16 </w:t>
      </w:r>
      <w:r w:rsidR="004637AE">
        <w:rPr>
          <w:sz w:val="20"/>
          <w:szCs w:val="20"/>
          <w:lang w:eastAsia="en-GB"/>
        </w:rPr>
        <w:t>&amp;</w:t>
      </w:r>
      <w:r w:rsidR="00491BEA" w:rsidRPr="00491BEA">
        <w:rPr>
          <w:sz w:val="20"/>
          <w:szCs w:val="20"/>
          <w:lang w:eastAsia="en-GB"/>
        </w:rPr>
        <w:t xml:space="preserve"> 23 July </w:t>
      </w:r>
      <w:r w:rsidR="00491BEA">
        <w:rPr>
          <w:sz w:val="20"/>
          <w:szCs w:val="20"/>
          <w:lang w:eastAsia="en-GB"/>
        </w:rPr>
        <w:t xml:space="preserve">for a friendly </w:t>
      </w:r>
      <w:r w:rsidR="004637AE">
        <w:rPr>
          <w:sz w:val="20"/>
          <w:szCs w:val="20"/>
          <w:lang w:eastAsia="en-GB"/>
        </w:rPr>
        <w:tab/>
      </w:r>
      <w:r w:rsidR="00491BEA">
        <w:rPr>
          <w:sz w:val="20"/>
          <w:szCs w:val="20"/>
          <w:lang w:eastAsia="en-GB"/>
        </w:rPr>
        <w:t xml:space="preserve">football </w:t>
      </w:r>
      <w:proofErr w:type="gramStart"/>
      <w:r w:rsidR="00491BEA">
        <w:rPr>
          <w:sz w:val="20"/>
          <w:szCs w:val="20"/>
          <w:lang w:eastAsia="en-GB"/>
        </w:rPr>
        <w:t>match</w:t>
      </w:r>
      <w:proofErr w:type="gramEnd"/>
    </w:p>
    <w:p w14:paraId="609DAC60" w14:textId="78F015BD" w:rsidR="009A0D32" w:rsidRPr="009A0D32" w:rsidRDefault="001C61F9" w:rsidP="001E4A12">
      <w:pPr>
        <w:pStyle w:val="NoSpacing"/>
        <w:rPr>
          <w:rFonts w:ascii="Arial" w:hAnsi="Arial" w:cs="Arial"/>
          <w:b/>
          <w:bCs/>
          <w:sz w:val="20"/>
          <w:szCs w:val="20"/>
        </w:rPr>
      </w:pPr>
      <w:r>
        <w:rPr>
          <w:sz w:val="20"/>
          <w:szCs w:val="20"/>
          <w:lang w:eastAsia="en-GB"/>
        </w:rPr>
        <w:tab/>
      </w:r>
      <w:r w:rsidR="00D11EEC">
        <w:rPr>
          <w:lang w:eastAsia="en-GB"/>
        </w:rPr>
        <w:tab/>
      </w:r>
      <w:r w:rsidR="00E30143">
        <w:rPr>
          <w:lang w:eastAsia="en-GB"/>
        </w:rPr>
        <w:tab/>
      </w:r>
      <w:r w:rsidR="009A0D32">
        <w:rPr>
          <w:sz w:val="20"/>
          <w:szCs w:val="20"/>
          <w:lang w:eastAsia="en-GB"/>
        </w:rPr>
        <w:tab/>
      </w:r>
      <w:r w:rsidR="009A0D32" w:rsidRPr="009A0D32">
        <w:rPr>
          <w:sz w:val="20"/>
          <w:szCs w:val="20"/>
          <w:lang w:eastAsia="en-GB"/>
        </w:rPr>
        <w:tab/>
      </w:r>
    </w:p>
    <w:p w14:paraId="16C14899" w14:textId="0ABE459A" w:rsidR="000C7A3A" w:rsidRDefault="00E77E71" w:rsidP="00F532CD">
      <w:pPr>
        <w:pStyle w:val="Heading3"/>
      </w:pPr>
      <w:r>
        <w:t>Planning Applications</w:t>
      </w:r>
    </w:p>
    <w:p w14:paraId="5DD7B91F" w14:textId="4B4B0A13" w:rsidR="00DB1F83" w:rsidRPr="00CF70A7" w:rsidRDefault="00CF70A7" w:rsidP="00CF70A7">
      <w:pPr>
        <w:pStyle w:val="Closing"/>
        <w:spacing w:after="0"/>
        <w:ind w:left="720"/>
        <w:jc w:val="left"/>
        <w:rPr>
          <w:rFonts w:ascii="Century Gothic" w:hAnsi="Century Gothic"/>
          <w:b/>
          <w:bCs/>
          <w:sz w:val="20"/>
          <w:szCs w:val="20"/>
          <w:lang w:eastAsia="en-GB"/>
        </w:rPr>
      </w:pPr>
      <w:r w:rsidRPr="00CF70A7">
        <w:rPr>
          <w:rFonts w:ascii="Century Gothic" w:hAnsi="Century Gothic"/>
          <w:b/>
          <w:bCs/>
          <w:sz w:val="20"/>
          <w:szCs w:val="20"/>
          <w:lang w:eastAsia="en-GB"/>
        </w:rPr>
        <w:t>Discuss/</w:t>
      </w:r>
      <w:proofErr w:type="gramStart"/>
      <w:r w:rsidRPr="00CF70A7">
        <w:rPr>
          <w:rFonts w:ascii="Century Gothic" w:hAnsi="Century Gothic"/>
          <w:b/>
          <w:bCs/>
          <w:sz w:val="20"/>
          <w:szCs w:val="20"/>
          <w:lang w:eastAsia="en-GB"/>
        </w:rPr>
        <w:t>agree</w:t>
      </w:r>
      <w:proofErr w:type="gramEnd"/>
    </w:p>
    <w:p w14:paraId="3322E010" w14:textId="126792D6" w:rsidR="004637AE" w:rsidRPr="006C555D" w:rsidRDefault="00CF70A7" w:rsidP="006C555D">
      <w:pPr>
        <w:pStyle w:val="NoSpacing"/>
        <w:rPr>
          <w:sz w:val="20"/>
          <w:szCs w:val="20"/>
          <w:lang w:eastAsia="en-GB"/>
        </w:rPr>
      </w:pPr>
      <w:r w:rsidRPr="00C2009A">
        <w:rPr>
          <w:rFonts w:eastAsia="MS Mincho"/>
        </w:rPr>
        <w:tab/>
      </w:r>
      <w:r w:rsidR="00710821" w:rsidRPr="006C555D">
        <w:rPr>
          <w:rFonts w:eastAsia="MS Mincho"/>
          <w:sz w:val="20"/>
          <w:szCs w:val="20"/>
        </w:rPr>
        <w:t>a)</w:t>
      </w:r>
      <w:r w:rsidR="004637AE" w:rsidRPr="006C555D">
        <w:rPr>
          <w:rFonts w:ascii="Tahoma" w:hAnsi="Tahoma"/>
          <w:sz w:val="20"/>
          <w:szCs w:val="20"/>
          <w:shd w:val="clear" w:color="auto" w:fill="FFFFFF"/>
        </w:rPr>
        <w:t xml:space="preserve"> </w:t>
      </w:r>
      <w:r w:rsidR="004637AE" w:rsidRPr="006C555D">
        <w:rPr>
          <w:sz w:val="20"/>
          <w:szCs w:val="20"/>
          <w:shd w:val="clear" w:color="auto" w:fill="FFFFFF"/>
        </w:rPr>
        <w:t>23/01402/CMAN</w:t>
      </w:r>
      <w:r w:rsidR="004637AE" w:rsidRPr="006C555D">
        <w:rPr>
          <w:sz w:val="20"/>
          <w:szCs w:val="20"/>
          <w:shd w:val="clear" w:color="auto" w:fill="FFFFFF"/>
        </w:rPr>
        <w:t xml:space="preserve"> </w:t>
      </w:r>
      <w:proofErr w:type="gramStart"/>
      <w:r w:rsidR="004637AE" w:rsidRPr="006C555D">
        <w:rPr>
          <w:sz w:val="20"/>
          <w:szCs w:val="20"/>
          <w:shd w:val="clear" w:color="auto" w:fill="FFFFFF"/>
        </w:rPr>
        <w:t xml:space="preserve">- </w:t>
      </w:r>
      <w:r w:rsidR="00951BE3" w:rsidRPr="006C555D">
        <w:rPr>
          <w:rFonts w:eastAsia="MS Mincho"/>
          <w:sz w:val="20"/>
          <w:szCs w:val="20"/>
        </w:rPr>
        <w:t xml:space="preserve"> </w:t>
      </w:r>
      <w:r w:rsidR="004637AE" w:rsidRPr="006C555D">
        <w:rPr>
          <w:sz w:val="20"/>
          <w:szCs w:val="20"/>
          <w:lang w:eastAsia="en-GB"/>
        </w:rPr>
        <w:t>Proposed</w:t>
      </w:r>
      <w:proofErr w:type="gramEnd"/>
      <w:r w:rsidR="004637AE" w:rsidRPr="006C555D">
        <w:rPr>
          <w:sz w:val="20"/>
          <w:szCs w:val="20"/>
          <w:lang w:eastAsia="en-GB"/>
        </w:rPr>
        <w:t xml:space="preserve"> development of a single storey, modular office </w:t>
      </w:r>
      <w:r w:rsidR="004637AE" w:rsidRPr="006C555D">
        <w:rPr>
          <w:sz w:val="20"/>
          <w:szCs w:val="20"/>
          <w:lang w:eastAsia="en-GB"/>
        </w:rPr>
        <w:tab/>
      </w:r>
      <w:r w:rsidR="004637AE" w:rsidRPr="006C555D">
        <w:rPr>
          <w:sz w:val="20"/>
          <w:szCs w:val="20"/>
          <w:lang w:eastAsia="en-GB"/>
        </w:rPr>
        <w:t xml:space="preserve">unit, together with installation of 8 condenser units at Hill Farm, Barton Stacey, </w:t>
      </w:r>
      <w:r w:rsidR="006C555D">
        <w:rPr>
          <w:sz w:val="20"/>
          <w:szCs w:val="20"/>
          <w:lang w:eastAsia="en-GB"/>
        </w:rPr>
        <w:tab/>
      </w:r>
      <w:r w:rsidR="004637AE" w:rsidRPr="006C555D">
        <w:rPr>
          <w:sz w:val="20"/>
          <w:szCs w:val="20"/>
          <w:lang w:eastAsia="en-GB"/>
        </w:rPr>
        <w:t>Winchester SO21 2PW</w:t>
      </w:r>
    </w:p>
    <w:p w14:paraId="76219794" w14:textId="7CAC46A0" w:rsidR="00951BE3" w:rsidRDefault="004637AE" w:rsidP="004637AE">
      <w:pPr>
        <w:pStyle w:val="NoSpacing"/>
        <w:rPr>
          <w:color w:val="333333"/>
          <w:sz w:val="20"/>
          <w:szCs w:val="20"/>
          <w:shd w:val="clear" w:color="auto" w:fill="FFFFFF"/>
        </w:rPr>
      </w:pPr>
      <w:r>
        <w:rPr>
          <w:lang w:eastAsia="en-GB"/>
        </w:rPr>
        <w:tab/>
      </w:r>
      <w:r w:rsidR="00710821" w:rsidRPr="00951BE3">
        <w:rPr>
          <w:rStyle w:val="address"/>
          <w:rFonts w:cs="Tahoma"/>
          <w:color w:val="333333"/>
          <w:sz w:val="20"/>
          <w:szCs w:val="20"/>
          <w:shd w:val="clear" w:color="auto" w:fill="FFFFFF"/>
        </w:rPr>
        <w:t>b)</w:t>
      </w:r>
      <w:r w:rsidR="00710821" w:rsidRPr="00951BE3">
        <w:rPr>
          <w:rFonts w:eastAsia="MS Mincho"/>
        </w:rPr>
        <w:t xml:space="preserve"> </w:t>
      </w:r>
      <w:r w:rsidRPr="006C555D">
        <w:rPr>
          <w:color w:val="333333"/>
          <w:sz w:val="20"/>
          <w:szCs w:val="20"/>
          <w:shd w:val="clear" w:color="auto" w:fill="FFFFFF"/>
        </w:rPr>
        <w:t>23/01471/TPON</w:t>
      </w:r>
      <w:r w:rsidRPr="006C555D">
        <w:rPr>
          <w:color w:val="333333"/>
          <w:sz w:val="20"/>
          <w:szCs w:val="20"/>
          <w:shd w:val="clear" w:color="auto" w:fill="FFFFFF"/>
        </w:rPr>
        <w:t xml:space="preserve"> - </w:t>
      </w:r>
      <w:r w:rsidR="006C555D" w:rsidRPr="006C555D">
        <w:rPr>
          <w:color w:val="333333"/>
          <w:sz w:val="20"/>
          <w:szCs w:val="20"/>
          <w:shd w:val="clear" w:color="auto" w:fill="FFFFFF"/>
        </w:rPr>
        <w:t xml:space="preserve">(T1) Beech - Crown raise to 5m over boundary fence and reduce </w:t>
      </w:r>
      <w:r w:rsidR="006C555D">
        <w:rPr>
          <w:color w:val="333333"/>
          <w:sz w:val="20"/>
          <w:szCs w:val="20"/>
          <w:shd w:val="clear" w:color="auto" w:fill="FFFFFF"/>
        </w:rPr>
        <w:tab/>
      </w:r>
      <w:r w:rsidR="006C555D" w:rsidRPr="006C555D">
        <w:rPr>
          <w:color w:val="333333"/>
          <w:sz w:val="20"/>
          <w:szCs w:val="20"/>
          <w:shd w:val="clear" w:color="auto" w:fill="FFFFFF"/>
        </w:rPr>
        <w:t>over property by 2m</w:t>
      </w:r>
      <w:r w:rsidR="006C555D" w:rsidRPr="006C555D">
        <w:rPr>
          <w:color w:val="333333"/>
          <w:sz w:val="20"/>
          <w:szCs w:val="20"/>
          <w:shd w:val="clear" w:color="auto" w:fill="FFFFFF"/>
        </w:rPr>
        <w:t xml:space="preserve"> - </w:t>
      </w:r>
      <w:r w:rsidR="006C555D" w:rsidRPr="006C555D">
        <w:rPr>
          <w:color w:val="333333"/>
          <w:sz w:val="20"/>
          <w:szCs w:val="20"/>
          <w:shd w:val="clear" w:color="auto" w:fill="FFFFFF"/>
        </w:rPr>
        <w:t xml:space="preserve">New House </w:t>
      </w:r>
      <w:proofErr w:type="spellStart"/>
      <w:r w:rsidR="006C555D" w:rsidRPr="006C555D">
        <w:rPr>
          <w:color w:val="333333"/>
          <w:sz w:val="20"/>
          <w:szCs w:val="20"/>
          <w:shd w:val="clear" w:color="auto" w:fill="FFFFFF"/>
        </w:rPr>
        <w:t>Bullington</w:t>
      </w:r>
      <w:proofErr w:type="spellEnd"/>
      <w:r w:rsidR="006C555D" w:rsidRPr="006C555D">
        <w:rPr>
          <w:color w:val="333333"/>
          <w:sz w:val="20"/>
          <w:szCs w:val="20"/>
          <w:shd w:val="clear" w:color="auto" w:fill="FFFFFF"/>
        </w:rPr>
        <w:t xml:space="preserve"> Lane Barton Stacey Winchester </w:t>
      </w:r>
      <w:r w:rsidR="006C555D">
        <w:rPr>
          <w:color w:val="333333"/>
          <w:sz w:val="20"/>
          <w:szCs w:val="20"/>
          <w:shd w:val="clear" w:color="auto" w:fill="FFFFFF"/>
        </w:rPr>
        <w:tab/>
      </w:r>
      <w:r w:rsidR="006C555D" w:rsidRPr="006C555D">
        <w:rPr>
          <w:color w:val="333333"/>
          <w:sz w:val="20"/>
          <w:szCs w:val="20"/>
          <w:shd w:val="clear" w:color="auto" w:fill="FFFFFF"/>
        </w:rPr>
        <w:t>Hampshire SO21 3RF</w:t>
      </w:r>
    </w:p>
    <w:p w14:paraId="6708544E" w14:textId="38C27352" w:rsidR="006C555D" w:rsidRPr="006C555D" w:rsidRDefault="006C555D" w:rsidP="006C555D">
      <w:pPr>
        <w:pStyle w:val="NoSpacing"/>
        <w:rPr>
          <w:sz w:val="20"/>
          <w:szCs w:val="20"/>
        </w:rPr>
      </w:pPr>
      <w:r>
        <w:tab/>
      </w:r>
      <w:r w:rsidRPr="006C555D">
        <w:rPr>
          <w:sz w:val="20"/>
          <w:szCs w:val="20"/>
        </w:rPr>
        <w:t>c)</w:t>
      </w:r>
      <w:r w:rsidRPr="006C555D">
        <w:rPr>
          <w:color w:val="333333"/>
          <w:sz w:val="20"/>
          <w:szCs w:val="20"/>
          <w:shd w:val="clear" w:color="auto" w:fill="FFFFFF"/>
        </w:rPr>
        <w:t xml:space="preserve"> </w:t>
      </w:r>
      <w:r w:rsidRPr="006C555D">
        <w:rPr>
          <w:color w:val="333333"/>
          <w:sz w:val="20"/>
          <w:szCs w:val="20"/>
          <w:shd w:val="clear" w:color="auto" w:fill="FFFFFF"/>
        </w:rPr>
        <w:t>23/01395/FULLN</w:t>
      </w:r>
      <w:r>
        <w:rPr>
          <w:color w:val="333333"/>
          <w:sz w:val="20"/>
          <w:szCs w:val="20"/>
          <w:shd w:val="clear" w:color="auto" w:fill="FFFFFF"/>
        </w:rPr>
        <w:t xml:space="preserve"> - </w:t>
      </w:r>
      <w:r w:rsidRPr="006C555D">
        <w:rPr>
          <w:color w:val="333333"/>
          <w:sz w:val="20"/>
          <w:szCs w:val="20"/>
          <w:shd w:val="clear" w:color="auto" w:fill="FFFFFF"/>
        </w:rPr>
        <w:t>Erection of a yurt, two water tanks and electric kiosk box</w:t>
      </w:r>
      <w:r w:rsidRPr="006C555D">
        <w:rPr>
          <w:color w:val="333333"/>
          <w:sz w:val="20"/>
          <w:szCs w:val="20"/>
          <w:shd w:val="clear" w:color="auto" w:fill="FFFFFF"/>
        </w:rPr>
        <w:t xml:space="preserve"> - </w:t>
      </w:r>
      <w:r w:rsidRPr="006C555D">
        <w:rPr>
          <w:color w:val="333333"/>
          <w:sz w:val="20"/>
          <w:szCs w:val="20"/>
          <w:shd w:val="clear" w:color="auto" w:fill="FFFFFF"/>
        </w:rPr>
        <w:tab/>
      </w:r>
      <w:r w:rsidRPr="006C555D">
        <w:rPr>
          <w:color w:val="333333"/>
          <w:sz w:val="20"/>
          <w:szCs w:val="20"/>
          <w:shd w:val="clear" w:color="auto" w:fill="FFFFFF"/>
        </w:rPr>
        <w:t xml:space="preserve">Winchester Auto Barn Hill Farm Garage Andover Road Sutton </w:t>
      </w:r>
      <w:proofErr w:type="spellStart"/>
      <w:r w:rsidRPr="006C555D">
        <w:rPr>
          <w:color w:val="333333"/>
          <w:sz w:val="20"/>
          <w:szCs w:val="20"/>
          <w:shd w:val="clear" w:color="auto" w:fill="FFFFFF"/>
        </w:rPr>
        <w:t>Scotney</w:t>
      </w:r>
      <w:proofErr w:type="spellEnd"/>
      <w:r w:rsidRPr="006C555D">
        <w:rPr>
          <w:color w:val="333333"/>
          <w:sz w:val="20"/>
          <w:szCs w:val="20"/>
          <w:shd w:val="clear" w:color="auto" w:fill="FFFFFF"/>
        </w:rPr>
        <w:t xml:space="preserve"> Winchester </w:t>
      </w:r>
      <w:r w:rsidRPr="006C555D">
        <w:rPr>
          <w:color w:val="333333"/>
          <w:sz w:val="20"/>
          <w:szCs w:val="20"/>
          <w:shd w:val="clear" w:color="auto" w:fill="FFFFFF"/>
        </w:rPr>
        <w:tab/>
      </w:r>
      <w:r w:rsidRPr="006C555D">
        <w:rPr>
          <w:color w:val="333333"/>
          <w:sz w:val="20"/>
          <w:szCs w:val="20"/>
          <w:shd w:val="clear" w:color="auto" w:fill="FFFFFF"/>
        </w:rPr>
        <w:t>Hampshire SO21 3NS</w:t>
      </w:r>
    </w:p>
    <w:p w14:paraId="154F769B" w14:textId="4C20DCC8" w:rsidR="00E77E71" w:rsidRPr="00E77E71" w:rsidRDefault="003F7D7E" w:rsidP="00951BE3">
      <w:pPr>
        <w:pStyle w:val="NoSpacing"/>
        <w:rPr>
          <w:sz w:val="20"/>
          <w:szCs w:val="20"/>
        </w:rPr>
      </w:pPr>
      <w:r>
        <w:tab/>
      </w:r>
      <w:r w:rsidR="00F621BD" w:rsidRPr="00F621BD">
        <w:rPr>
          <w:sz w:val="20"/>
          <w:szCs w:val="20"/>
        </w:rPr>
        <w:tab/>
      </w:r>
      <w:r w:rsidR="00DB1F83">
        <w:rPr>
          <w:sz w:val="20"/>
          <w:szCs w:val="20"/>
          <w:lang w:eastAsia="en-GB"/>
        </w:rPr>
        <w:tab/>
      </w:r>
    </w:p>
    <w:p w14:paraId="4510932B" w14:textId="38C4DF65" w:rsidR="004637AE" w:rsidRDefault="004637AE" w:rsidP="008F09D2">
      <w:pPr>
        <w:pStyle w:val="Heading3"/>
      </w:pPr>
      <w:r>
        <w:t xml:space="preserve">Housing Survey conducted by </w:t>
      </w:r>
      <w:proofErr w:type="gramStart"/>
      <w:r>
        <w:t>TVBC</w:t>
      </w:r>
      <w:proofErr w:type="gramEnd"/>
    </w:p>
    <w:p w14:paraId="6703E06C" w14:textId="430519BE" w:rsidR="004637AE" w:rsidRDefault="004637AE" w:rsidP="004637AE">
      <w:pPr>
        <w:ind w:left="720"/>
        <w:rPr>
          <w:sz w:val="20"/>
          <w:szCs w:val="20"/>
          <w:lang w:eastAsia="en-GB"/>
        </w:rPr>
      </w:pPr>
      <w:r w:rsidRPr="004637AE">
        <w:rPr>
          <w:sz w:val="20"/>
          <w:szCs w:val="20"/>
          <w:lang w:eastAsia="en-GB"/>
        </w:rPr>
        <w:t xml:space="preserve">Formally accept the survey in order to publish the </w:t>
      </w:r>
      <w:proofErr w:type="gramStart"/>
      <w:r w:rsidRPr="004637AE">
        <w:rPr>
          <w:sz w:val="20"/>
          <w:szCs w:val="20"/>
          <w:lang w:eastAsia="en-GB"/>
        </w:rPr>
        <w:t>results</w:t>
      </w:r>
      <w:proofErr w:type="gramEnd"/>
      <w:r w:rsidRPr="004637AE">
        <w:rPr>
          <w:sz w:val="20"/>
          <w:szCs w:val="20"/>
          <w:lang w:eastAsia="en-GB"/>
        </w:rPr>
        <w:t xml:space="preserve"> </w:t>
      </w:r>
    </w:p>
    <w:p w14:paraId="79D0874F" w14:textId="77777777" w:rsidR="004637AE" w:rsidRPr="004637AE" w:rsidRDefault="004637AE" w:rsidP="004637AE">
      <w:pPr>
        <w:ind w:left="720"/>
        <w:rPr>
          <w:sz w:val="20"/>
          <w:szCs w:val="20"/>
          <w:lang w:eastAsia="en-GB"/>
        </w:rPr>
      </w:pPr>
    </w:p>
    <w:p w14:paraId="7172CE49" w14:textId="2F2AB6F8" w:rsidR="004637AE" w:rsidRDefault="004637AE" w:rsidP="008F09D2">
      <w:pPr>
        <w:pStyle w:val="Heading3"/>
      </w:pPr>
      <w:r>
        <w:t>BSPC Emergency Plan</w:t>
      </w:r>
    </w:p>
    <w:p w14:paraId="43756257" w14:textId="05BCA99F" w:rsidR="004637AE" w:rsidRPr="004637AE" w:rsidRDefault="004637AE" w:rsidP="004637AE">
      <w:pPr>
        <w:pStyle w:val="NoSpacing"/>
        <w:ind w:left="720"/>
        <w:rPr>
          <w:sz w:val="20"/>
          <w:szCs w:val="20"/>
          <w:lang w:eastAsia="en-GB"/>
        </w:rPr>
      </w:pPr>
      <w:r>
        <w:rPr>
          <w:sz w:val="20"/>
          <w:szCs w:val="20"/>
          <w:lang w:eastAsia="en-GB"/>
        </w:rPr>
        <w:t xml:space="preserve">Discuss/agree the amended plan and sign </w:t>
      </w:r>
      <w:proofErr w:type="gramStart"/>
      <w:r>
        <w:rPr>
          <w:sz w:val="20"/>
          <w:szCs w:val="20"/>
          <w:lang w:eastAsia="en-GB"/>
        </w:rPr>
        <w:t>off</w:t>
      </w:r>
      <w:proofErr w:type="gramEnd"/>
    </w:p>
    <w:p w14:paraId="08471270" w14:textId="77777777" w:rsidR="004637AE" w:rsidRPr="004637AE" w:rsidRDefault="004637AE" w:rsidP="004637AE">
      <w:pPr>
        <w:rPr>
          <w:lang w:eastAsia="en-GB"/>
        </w:rPr>
      </w:pPr>
    </w:p>
    <w:p w14:paraId="0B5FEF3E" w14:textId="4FE3CE6B" w:rsidR="008F09D2" w:rsidRDefault="008F09D2" w:rsidP="008F09D2">
      <w:pPr>
        <w:pStyle w:val="Heading3"/>
      </w:pPr>
      <w:r>
        <w:t>Clerks report</w:t>
      </w:r>
    </w:p>
    <w:p w14:paraId="253CE045" w14:textId="77777777" w:rsidR="008F09D2" w:rsidRPr="008F09D2" w:rsidRDefault="008F09D2" w:rsidP="008F09D2">
      <w:pPr>
        <w:rPr>
          <w:lang w:eastAsia="en-GB"/>
        </w:rPr>
      </w:pPr>
    </w:p>
    <w:p w14:paraId="2DCC7658" w14:textId="17E4E3EA" w:rsidR="008F09D2" w:rsidRDefault="008F09D2" w:rsidP="008F09D2">
      <w:pPr>
        <w:rPr>
          <w:lang w:eastAsia="en-GB"/>
        </w:rPr>
      </w:pPr>
    </w:p>
    <w:p w14:paraId="507279B3" w14:textId="34B7D940" w:rsidR="008F09D2" w:rsidRPr="008F09D2" w:rsidRDefault="008F09D2" w:rsidP="008F09D2">
      <w:pPr>
        <w:ind w:left="720"/>
        <w:rPr>
          <w:lang w:eastAsia="en-GB"/>
        </w:rPr>
      </w:pPr>
    </w:p>
    <w:p w14:paraId="254C633E" w14:textId="77777777" w:rsidR="001B6A86" w:rsidRPr="001B6A86" w:rsidRDefault="001B6A86" w:rsidP="009F3FC4">
      <w:pPr>
        <w:jc w:val="center"/>
      </w:pPr>
    </w:p>
    <w:p w14:paraId="7EB5389B" w14:textId="6A23D4F6"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DA7772">
        <w:rPr>
          <w:rStyle w:val="SubtleEmphasis"/>
          <w:sz w:val="20"/>
          <w:szCs w:val="20"/>
        </w:rPr>
        <w:t xml:space="preserve"> </w:t>
      </w:r>
      <w:r w:rsidR="004637AE">
        <w:rPr>
          <w:rStyle w:val="SubtleEmphasis"/>
          <w:sz w:val="20"/>
          <w:szCs w:val="20"/>
        </w:rPr>
        <w:t>18</w:t>
      </w:r>
      <w:r w:rsidR="004637AE" w:rsidRPr="004637AE">
        <w:rPr>
          <w:rStyle w:val="SubtleEmphasis"/>
          <w:sz w:val="20"/>
          <w:szCs w:val="20"/>
          <w:vertAlign w:val="superscript"/>
        </w:rPr>
        <w:t>th</w:t>
      </w:r>
      <w:r w:rsidR="004637AE">
        <w:rPr>
          <w:rStyle w:val="SubtleEmphasis"/>
          <w:sz w:val="20"/>
          <w:szCs w:val="20"/>
        </w:rPr>
        <w:t xml:space="preserve"> </w:t>
      </w:r>
      <w:proofErr w:type="gramStart"/>
      <w:r w:rsidR="004637AE">
        <w:rPr>
          <w:rStyle w:val="SubtleEmphasis"/>
          <w:sz w:val="20"/>
          <w:szCs w:val="20"/>
        </w:rPr>
        <w:t>July,</w:t>
      </w:r>
      <w:proofErr w:type="gramEnd"/>
      <w:r w:rsidR="009E4306">
        <w:rPr>
          <w:rStyle w:val="SubtleEmphasis"/>
          <w:sz w:val="20"/>
          <w:szCs w:val="20"/>
        </w:rPr>
        <w:t xml:space="preserve"> </w:t>
      </w:r>
      <w:r w:rsidR="00F67601">
        <w:rPr>
          <w:rStyle w:val="SubtleEmphasis"/>
          <w:sz w:val="20"/>
          <w:szCs w:val="20"/>
        </w:rPr>
        <w:t>20</w:t>
      </w:r>
      <w:r w:rsidR="002D724E">
        <w:rPr>
          <w:rStyle w:val="SubtleEmphasis"/>
          <w:sz w:val="20"/>
          <w:szCs w:val="20"/>
        </w:rPr>
        <w:t>23</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 xml:space="preserve">In accordance with the Public Bodies (Admission to Meetings) Act 1960 it may be necessary that in view of the confidential nature of the business to be transacted it is advised, in the public interest, that the public and press be temporarily excluded and may be instructed to </w:t>
      </w:r>
      <w:proofErr w:type="gramStart"/>
      <w:r w:rsidRPr="0098570D">
        <w:rPr>
          <w:rStyle w:val="SubtleEmphasis"/>
          <w:sz w:val="20"/>
          <w:szCs w:val="20"/>
        </w:rPr>
        <w:t>withdraw</w:t>
      </w:r>
      <w:proofErr w:type="gramEnd"/>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4923" w14:textId="77777777" w:rsidR="00544B4D" w:rsidRDefault="00544B4D" w:rsidP="00E06A9F">
      <w:pPr>
        <w:spacing w:after="0"/>
      </w:pPr>
      <w:r>
        <w:separator/>
      </w:r>
    </w:p>
  </w:endnote>
  <w:endnote w:type="continuationSeparator" w:id="0">
    <w:p w14:paraId="666EE338" w14:textId="77777777" w:rsidR="00544B4D" w:rsidRDefault="00544B4D"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9513" w14:textId="77777777" w:rsidR="00544B4D" w:rsidRDefault="00544B4D" w:rsidP="00E06A9F">
      <w:pPr>
        <w:spacing w:after="0"/>
      </w:pPr>
      <w:r>
        <w:separator/>
      </w:r>
    </w:p>
  </w:footnote>
  <w:footnote w:type="continuationSeparator" w:id="0">
    <w:p w14:paraId="55D50FA4" w14:textId="77777777" w:rsidR="00544B4D" w:rsidRDefault="00544B4D"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6"/>
  </w:num>
  <w:num w:numId="3" w16cid:durableId="1221863498">
    <w:abstractNumId w:val="5"/>
  </w:num>
  <w:num w:numId="4" w16cid:durableId="1593780530">
    <w:abstractNumId w:val="3"/>
  </w:num>
  <w:num w:numId="5" w16cid:durableId="29304719">
    <w:abstractNumId w:val="6"/>
    <w:lvlOverride w:ilvl="0">
      <w:startOverride w:val="1"/>
    </w:lvlOverride>
  </w:num>
  <w:num w:numId="6" w16cid:durableId="130758297">
    <w:abstractNumId w:val="7"/>
  </w:num>
  <w:num w:numId="7" w16cid:durableId="1923678574">
    <w:abstractNumId w:val="11"/>
  </w:num>
  <w:num w:numId="8" w16cid:durableId="288559302">
    <w:abstractNumId w:val="8"/>
  </w:num>
  <w:num w:numId="9" w16cid:durableId="572473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6"/>
    <w:lvlOverride w:ilvl="0">
      <w:startOverride w:val="5"/>
    </w:lvlOverride>
  </w:num>
  <w:num w:numId="12" w16cid:durableId="467630790">
    <w:abstractNumId w:val="4"/>
  </w:num>
  <w:num w:numId="13" w16cid:durableId="961765319">
    <w:abstractNumId w:val="1"/>
  </w:num>
  <w:num w:numId="14" w16cid:durableId="1907521991">
    <w:abstractNumId w:val="2"/>
  </w:num>
  <w:num w:numId="15" w16cid:durableId="47495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451D4"/>
    <w:rsid w:val="000458E5"/>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F6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6885"/>
    <w:rsid w:val="002D724E"/>
    <w:rsid w:val="002E16CC"/>
    <w:rsid w:val="002E4487"/>
    <w:rsid w:val="002E5DC4"/>
    <w:rsid w:val="002F67EF"/>
    <w:rsid w:val="00303621"/>
    <w:rsid w:val="00325ADC"/>
    <w:rsid w:val="00340ABE"/>
    <w:rsid w:val="003413E3"/>
    <w:rsid w:val="003579D5"/>
    <w:rsid w:val="00363785"/>
    <w:rsid w:val="00381DCB"/>
    <w:rsid w:val="00382547"/>
    <w:rsid w:val="00387A9A"/>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36A82"/>
    <w:rsid w:val="00437822"/>
    <w:rsid w:val="00456435"/>
    <w:rsid w:val="0046060C"/>
    <w:rsid w:val="004637AE"/>
    <w:rsid w:val="00464A4D"/>
    <w:rsid w:val="00480FE4"/>
    <w:rsid w:val="00481722"/>
    <w:rsid w:val="004837B0"/>
    <w:rsid w:val="00491BEA"/>
    <w:rsid w:val="00491C4D"/>
    <w:rsid w:val="004950AE"/>
    <w:rsid w:val="004A3B72"/>
    <w:rsid w:val="004A6411"/>
    <w:rsid w:val="004B28DC"/>
    <w:rsid w:val="004C3066"/>
    <w:rsid w:val="004C42EC"/>
    <w:rsid w:val="004D3963"/>
    <w:rsid w:val="004D5722"/>
    <w:rsid w:val="004F0A63"/>
    <w:rsid w:val="004F0D54"/>
    <w:rsid w:val="004F19C3"/>
    <w:rsid w:val="00503160"/>
    <w:rsid w:val="00523D06"/>
    <w:rsid w:val="0053281F"/>
    <w:rsid w:val="00544B4D"/>
    <w:rsid w:val="00552A90"/>
    <w:rsid w:val="00563671"/>
    <w:rsid w:val="005870FA"/>
    <w:rsid w:val="0059328F"/>
    <w:rsid w:val="005933AA"/>
    <w:rsid w:val="005A3680"/>
    <w:rsid w:val="005A52D1"/>
    <w:rsid w:val="005C2CC2"/>
    <w:rsid w:val="005C5A12"/>
    <w:rsid w:val="005D09DB"/>
    <w:rsid w:val="005D3175"/>
    <w:rsid w:val="005D7B88"/>
    <w:rsid w:val="005F018A"/>
    <w:rsid w:val="005F3DCC"/>
    <w:rsid w:val="005F5D2A"/>
    <w:rsid w:val="005F6381"/>
    <w:rsid w:val="0060433A"/>
    <w:rsid w:val="006100A4"/>
    <w:rsid w:val="006228EF"/>
    <w:rsid w:val="006377DA"/>
    <w:rsid w:val="00637A85"/>
    <w:rsid w:val="00641E41"/>
    <w:rsid w:val="00645FA5"/>
    <w:rsid w:val="00647006"/>
    <w:rsid w:val="0065775A"/>
    <w:rsid w:val="006613C7"/>
    <w:rsid w:val="00681E4D"/>
    <w:rsid w:val="00685E1B"/>
    <w:rsid w:val="0069459E"/>
    <w:rsid w:val="006B3F8E"/>
    <w:rsid w:val="006B7A58"/>
    <w:rsid w:val="006C555D"/>
    <w:rsid w:val="006D2CB0"/>
    <w:rsid w:val="006D35E6"/>
    <w:rsid w:val="006D51F0"/>
    <w:rsid w:val="006E0234"/>
    <w:rsid w:val="006E38D1"/>
    <w:rsid w:val="006E5F23"/>
    <w:rsid w:val="006E6855"/>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4FD1"/>
    <w:rsid w:val="007C5C61"/>
    <w:rsid w:val="007D117B"/>
    <w:rsid w:val="007D49C0"/>
    <w:rsid w:val="007F00DE"/>
    <w:rsid w:val="007F380C"/>
    <w:rsid w:val="00801A74"/>
    <w:rsid w:val="00814EEC"/>
    <w:rsid w:val="0081566F"/>
    <w:rsid w:val="00820E30"/>
    <w:rsid w:val="00821C72"/>
    <w:rsid w:val="00822117"/>
    <w:rsid w:val="0082389B"/>
    <w:rsid w:val="008270C1"/>
    <w:rsid w:val="00832CBB"/>
    <w:rsid w:val="008410AD"/>
    <w:rsid w:val="00841433"/>
    <w:rsid w:val="008558CA"/>
    <w:rsid w:val="00863988"/>
    <w:rsid w:val="00870F99"/>
    <w:rsid w:val="0087171E"/>
    <w:rsid w:val="00872BD3"/>
    <w:rsid w:val="00891224"/>
    <w:rsid w:val="00897717"/>
    <w:rsid w:val="008B0331"/>
    <w:rsid w:val="008C1716"/>
    <w:rsid w:val="008C2EA5"/>
    <w:rsid w:val="008D30CC"/>
    <w:rsid w:val="008F09D2"/>
    <w:rsid w:val="008F7263"/>
    <w:rsid w:val="00901C35"/>
    <w:rsid w:val="00920826"/>
    <w:rsid w:val="00930D5F"/>
    <w:rsid w:val="00937A3C"/>
    <w:rsid w:val="00941321"/>
    <w:rsid w:val="00942763"/>
    <w:rsid w:val="009443C0"/>
    <w:rsid w:val="00951BE3"/>
    <w:rsid w:val="009634FE"/>
    <w:rsid w:val="0096664D"/>
    <w:rsid w:val="0098570D"/>
    <w:rsid w:val="00987126"/>
    <w:rsid w:val="00990699"/>
    <w:rsid w:val="00991F3D"/>
    <w:rsid w:val="00996DA5"/>
    <w:rsid w:val="00997808"/>
    <w:rsid w:val="009A0D32"/>
    <w:rsid w:val="009A6CCA"/>
    <w:rsid w:val="009B1445"/>
    <w:rsid w:val="009B329B"/>
    <w:rsid w:val="009B4749"/>
    <w:rsid w:val="009C41F9"/>
    <w:rsid w:val="009D44C4"/>
    <w:rsid w:val="009D540B"/>
    <w:rsid w:val="009E17CD"/>
    <w:rsid w:val="009E4306"/>
    <w:rsid w:val="009E5DF1"/>
    <w:rsid w:val="009F12A9"/>
    <w:rsid w:val="009F33B9"/>
    <w:rsid w:val="009F3FC4"/>
    <w:rsid w:val="009F749D"/>
    <w:rsid w:val="00A01D9E"/>
    <w:rsid w:val="00A215E2"/>
    <w:rsid w:val="00A23794"/>
    <w:rsid w:val="00A35D10"/>
    <w:rsid w:val="00A422CF"/>
    <w:rsid w:val="00A458A9"/>
    <w:rsid w:val="00A46B0C"/>
    <w:rsid w:val="00A53C64"/>
    <w:rsid w:val="00A54611"/>
    <w:rsid w:val="00A65175"/>
    <w:rsid w:val="00A71F79"/>
    <w:rsid w:val="00A773A5"/>
    <w:rsid w:val="00A84B42"/>
    <w:rsid w:val="00A857A0"/>
    <w:rsid w:val="00A86025"/>
    <w:rsid w:val="00A93289"/>
    <w:rsid w:val="00A97DCB"/>
    <w:rsid w:val="00AA204B"/>
    <w:rsid w:val="00AA559D"/>
    <w:rsid w:val="00AD687D"/>
    <w:rsid w:val="00AE3404"/>
    <w:rsid w:val="00AF207D"/>
    <w:rsid w:val="00B007A7"/>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6EEE"/>
    <w:rsid w:val="00BB1304"/>
    <w:rsid w:val="00BB1B86"/>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612C"/>
    <w:rsid w:val="00C90498"/>
    <w:rsid w:val="00CA439B"/>
    <w:rsid w:val="00CA6CA4"/>
    <w:rsid w:val="00CC1C1D"/>
    <w:rsid w:val="00CC5A79"/>
    <w:rsid w:val="00CD33B4"/>
    <w:rsid w:val="00CF5738"/>
    <w:rsid w:val="00CF70A7"/>
    <w:rsid w:val="00D03B96"/>
    <w:rsid w:val="00D11287"/>
    <w:rsid w:val="00D11EEC"/>
    <w:rsid w:val="00D1353B"/>
    <w:rsid w:val="00D20857"/>
    <w:rsid w:val="00D336AB"/>
    <w:rsid w:val="00D46CCC"/>
    <w:rsid w:val="00D4734F"/>
    <w:rsid w:val="00D53F67"/>
    <w:rsid w:val="00D707BF"/>
    <w:rsid w:val="00D71F02"/>
    <w:rsid w:val="00D75A51"/>
    <w:rsid w:val="00D87AD7"/>
    <w:rsid w:val="00D96223"/>
    <w:rsid w:val="00DA1D35"/>
    <w:rsid w:val="00DA6CB6"/>
    <w:rsid w:val="00DA7772"/>
    <w:rsid w:val="00DB1F83"/>
    <w:rsid w:val="00DB4DB0"/>
    <w:rsid w:val="00DC2E1D"/>
    <w:rsid w:val="00DD08C0"/>
    <w:rsid w:val="00DD5FAF"/>
    <w:rsid w:val="00DD74CF"/>
    <w:rsid w:val="00DE7254"/>
    <w:rsid w:val="00E06A9F"/>
    <w:rsid w:val="00E1143A"/>
    <w:rsid w:val="00E21317"/>
    <w:rsid w:val="00E240CA"/>
    <w:rsid w:val="00E27658"/>
    <w:rsid w:val="00E30143"/>
    <w:rsid w:val="00E37481"/>
    <w:rsid w:val="00E44909"/>
    <w:rsid w:val="00E528CA"/>
    <w:rsid w:val="00E64A2B"/>
    <w:rsid w:val="00E70E09"/>
    <w:rsid w:val="00E715AC"/>
    <w:rsid w:val="00E77E71"/>
    <w:rsid w:val="00E80135"/>
    <w:rsid w:val="00E90CB6"/>
    <w:rsid w:val="00EA43D2"/>
    <w:rsid w:val="00EA596C"/>
    <w:rsid w:val="00EB066D"/>
    <w:rsid w:val="00EB3BEB"/>
    <w:rsid w:val="00ED2D34"/>
    <w:rsid w:val="00EE258B"/>
    <w:rsid w:val="00EF1CD7"/>
    <w:rsid w:val="00EF57FA"/>
    <w:rsid w:val="00F12B6D"/>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7923"/>
    <w:rsid w:val="00FF47FC"/>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3</cp:revision>
  <cp:lastPrinted>2023-01-11T09:50:00Z</cp:lastPrinted>
  <dcterms:created xsi:type="dcterms:W3CDTF">2023-06-12T08:52:00Z</dcterms:created>
  <dcterms:modified xsi:type="dcterms:W3CDTF">2023-06-12T09:14:00Z</dcterms:modified>
</cp:coreProperties>
</file>