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2F37736A" w:rsidR="00E06A9F" w:rsidRPr="002A7631" w:rsidRDefault="00E06A9F" w:rsidP="002A7631">
      <w:pPr>
        <w:pStyle w:val="Heading2"/>
        <w:jc w:val="center"/>
        <w:rPr>
          <w:rFonts w:ascii="Century Gothic" w:hAnsi="Century Gothic"/>
          <w:color w:val="auto"/>
        </w:rPr>
      </w:pPr>
      <w:r w:rsidRPr="002A7631">
        <w:rPr>
          <w:rFonts w:ascii="Century Gothic" w:hAnsi="Century Gothic"/>
          <w:color w:val="auto"/>
        </w:rPr>
        <w:t xml:space="preserve">C/o </w:t>
      </w:r>
      <w:proofErr w:type="spellStart"/>
      <w:r w:rsidRPr="002A7631">
        <w:rPr>
          <w:rFonts w:ascii="Century Gothic" w:hAnsi="Century Gothic"/>
          <w:color w:val="auto"/>
        </w:rPr>
        <w:t>Banyuls</w:t>
      </w:r>
      <w:proofErr w:type="spellEnd"/>
      <w:r w:rsidRPr="002A7631">
        <w:rPr>
          <w:rFonts w:ascii="Century Gothic" w:hAnsi="Century Gothic"/>
          <w:color w:val="auto"/>
        </w:rPr>
        <w:t>, Greenacres. Barton Stacey, Hants, SO21 3RH</w:t>
      </w:r>
    </w:p>
    <w:p w14:paraId="68776242" w14:textId="47015F3C" w:rsidR="00EB066D" w:rsidRDefault="00EB066D" w:rsidP="00EB066D"/>
    <w:p w14:paraId="1AAF51CC" w14:textId="23100BFE" w:rsidR="00EB066D" w:rsidRPr="000D0111" w:rsidRDefault="00EB066D" w:rsidP="00EB066D">
      <w:pPr>
        <w:pStyle w:val="Subtitle"/>
        <w:jc w:val="center"/>
        <w:rPr>
          <w:sz w:val="20"/>
          <w:szCs w:val="20"/>
        </w:rPr>
      </w:pPr>
      <w:r w:rsidRPr="000D0111">
        <w:rPr>
          <w:sz w:val="20"/>
          <w:szCs w:val="20"/>
        </w:rPr>
        <w:t>AGENDA</w:t>
      </w:r>
    </w:p>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5B496473" w:rsidR="009D44C4" w:rsidRPr="009E5DF1" w:rsidRDefault="00EB066D" w:rsidP="004B28DC">
      <w:pPr>
        <w:jc w:val="center"/>
        <w:rPr>
          <w:sz w:val="20"/>
          <w:szCs w:val="20"/>
        </w:rPr>
      </w:pPr>
      <w:r w:rsidRPr="00250EB9">
        <w:rPr>
          <w:sz w:val="20"/>
          <w:szCs w:val="20"/>
        </w:rPr>
        <w:t>Time: 7.30pm</w:t>
      </w:r>
      <w:r w:rsidR="004B28DC">
        <w:rPr>
          <w:sz w:val="20"/>
          <w:szCs w:val="20"/>
        </w:rPr>
        <w:t xml:space="preserve">, </w:t>
      </w:r>
      <w:r w:rsidR="00250EB9" w:rsidRPr="00250EB9">
        <w:rPr>
          <w:sz w:val="20"/>
          <w:szCs w:val="20"/>
        </w:rPr>
        <w:t xml:space="preserve">Date: Tuesday </w:t>
      </w:r>
      <w:r w:rsidR="00DC2E1D">
        <w:rPr>
          <w:sz w:val="20"/>
          <w:szCs w:val="20"/>
        </w:rPr>
        <w:t>21</w:t>
      </w:r>
      <w:r w:rsidR="00DC2E1D" w:rsidRPr="00DC2E1D">
        <w:rPr>
          <w:sz w:val="20"/>
          <w:szCs w:val="20"/>
          <w:vertAlign w:val="superscript"/>
        </w:rPr>
        <w:t>st</w:t>
      </w:r>
      <w:r w:rsidR="00DC2E1D">
        <w:rPr>
          <w:sz w:val="20"/>
          <w:szCs w:val="20"/>
        </w:rPr>
        <w:t xml:space="preserve"> </w:t>
      </w:r>
      <w:proofErr w:type="gramStart"/>
      <w:r w:rsidR="00DC2E1D">
        <w:rPr>
          <w:sz w:val="20"/>
          <w:szCs w:val="20"/>
        </w:rPr>
        <w:t>September</w:t>
      </w:r>
      <w:r w:rsidR="00132FB5">
        <w:rPr>
          <w:sz w:val="20"/>
          <w:szCs w:val="20"/>
        </w:rPr>
        <w:t>,</w:t>
      </w:r>
      <w:proofErr w:type="gramEnd"/>
      <w:r w:rsidR="00132FB5">
        <w:rPr>
          <w:sz w:val="20"/>
          <w:szCs w:val="20"/>
        </w:rPr>
        <w:t xml:space="preserve"> 2021</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0CF477D1" w:rsidR="00250EB9" w:rsidRDefault="004B28DC" w:rsidP="00E44909">
      <w:pPr>
        <w:pStyle w:val="NoSpacing"/>
        <w:jc w:val="right"/>
        <w:rPr>
          <w:sz w:val="20"/>
          <w:szCs w:val="20"/>
        </w:rPr>
      </w:pPr>
      <w:r>
        <w:rPr>
          <w:sz w:val="20"/>
          <w:szCs w:val="20"/>
        </w:rPr>
        <w:t xml:space="preserve">Wednesday </w:t>
      </w:r>
      <w:r w:rsidR="00DC2E1D">
        <w:rPr>
          <w:sz w:val="20"/>
          <w:szCs w:val="20"/>
        </w:rPr>
        <w:t>15</w:t>
      </w:r>
      <w:r w:rsidR="00DC2E1D" w:rsidRPr="00DC2E1D">
        <w:rPr>
          <w:sz w:val="20"/>
          <w:szCs w:val="20"/>
          <w:vertAlign w:val="superscript"/>
        </w:rPr>
        <w:t>th</w:t>
      </w:r>
      <w:r w:rsidR="00DC2E1D">
        <w:rPr>
          <w:sz w:val="20"/>
          <w:szCs w:val="20"/>
        </w:rPr>
        <w:t xml:space="preserve"> </w:t>
      </w:r>
      <w:proofErr w:type="gramStart"/>
      <w:r w:rsidR="00DC2E1D">
        <w:rPr>
          <w:sz w:val="20"/>
          <w:szCs w:val="20"/>
        </w:rPr>
        <w:t>September</w:t>
      </w:r>
      <w:r w:rsidR="00132FB5" w:rsidRPr="00E44909">
        <w:rPr>
          <w:sz w:val="20"/>
          <w:szCs w:val="20"/>
        </w:rPr>
        <w:t>,</w:t>
      </w:r>
      <w:proofErr w:type="gramEnd"/>
      <w:r w:rsidR="00132FB5" w:rsidRPr="00E44909">
        <w:rPr>
          <w:sz w:val="20"/>
          <w:szCs w:val="20"/>
        </w:rPr>
        <w:t xml:space="preserve"> 2021</w:t>
      </w:r>
    </w:p>
    <w:p w14:paraId="43B24CAE" w14:textId="77777777" w:rsidR="00832CBB" w:rsidRDefault="00832CBB" w:rsidP="00B158F8">
      <w:pPr>
        <w:rPr>
          <w:sz w:val="20"/>
          <w:szCs w:val="20"/>
        </w:rPr>
      </w:pPr>
    </w:p>
    <w:p w14:paraId="65B8ABB5" w14:textId="0F2A495E" w:rsidR="00B158F8" w:rsidRPr="00BE476C" w:rsidRDefault="00B158F8" w:rsidP="00B158F8">
      <w:pPr>
        <w:rPr>
          <w:sz w:val="20"/>
          <w:szCs w:val="20"/>
          <w:lang w:eastAsia="en-GB"/>
        </w:rPr>
      </w:pPr>
      <w:r w:rsidRPr="00BE476C">
        <w:rPr>
          <w:sz w:val="20"/>
          <w:szCs w:val="20"/>
        </w:rPr>
        <w:t xml:space="preserve">Council members: </w:t>
      </w:r>
      <w:r w:rsidR="00897717" w:rsidRPr="00BE476C">
        <w:rPr>
          <w:sz w:val="20"/>
          <w:szCs w:val="20"/>
          <w:lang w:eastAsia="en-GB"/>
        </w:rPr>
        <w:t xml:space="preserve">Cllr Victoria Oliver-Bellasis, </w:t>
      </w:r>
      <w:r w:rsidRPr="00BE476C">
        <w:rPr>
          <w:sz w:val="20"/>
          <w:szCs w:val="20"/>
          <w:lang w:eastAsia="en-GB"/>
        </w:rPr>
        <w:t xml:space="preserve">Cllr Donna Oliver, Cllr Cheryl </w:t>
      </w:r>
      <w:proofErr w:type="gramStart"/>
      <w:r w:rsidRPr="00BE476C">
        <w:rPr>
          <w:sz w:val="20"/>
          <w:szCs w:val="20"/>
          <w:lang w:eastAsia="en-GB"/>
        </w:rPr>
        <w:t>Sherwood,  Cllr</w:t>
      </w:r>
      <w:proofErr w:type="gramEnd"/>
      <w:r w:rsidRPr="00BE476C">
        <w:rPr>
          <w:sz w:val="20"/>
          <w:szCs w:val="20"/>
          <w:lang w:eastAsia="en-GB"/>
        </w:rPr>
        <w:t xml:space="preserve"> Mike Jackson, Cllr Chris Coates</w:t>
      </w:r>
      <w:r w:rsidR="009E5DF1" w:rsidRPr="00BE476C">
        <w:rPr>
          <w:sz w:val="20"/>
          <w:szCs w:val="20"/>
          <w:lang w:eastAsia="en-GB"/>
        </w:rPr>
        <w:t xml:space="preserve">, Cllr Josh </w:t>
      </w:r>
      <w:proofErr w:type="spellStart"/>
      <w:r w:rsidR="009E5DF1" w:rsidRPr="00BE476C">
        <w:rPr>
          <w:sz w:val="20"/>
          <w:szCs w:val="20"/>
          <w:lang w:eastAsia="en-GB"/>
        </w:rPr>
        <w:t>Govett</w:t>
      </w:r>
      <w:proofErr w:type="spellEnd"/>
      <w:r w:rsidR="00897717" w:rsidRPr="00BE476C">
        <w:rPr>
          <w:sz w:val="20"/>
          <w:szCs w:val="20"/>
          <w:lang w:eastAsia="en-GB"/>
        </w:rPr>
        <w:t>, Cllr Laura Prince</w:t>
      </w:r>
    </w:p>
    <w:p w14:paraId="738849C9" w14:textId="4E839E74" w:rsidR="00B158F8" w:rsidRDefault="00B158F8" w:rsidP="00B158F8">
      <w:pPr>
        <w:rPr>
          <w:sz w:val="20"/>
          <w:szCs w:val="20"/>
          <w:lang w:eastAsia="en-GB"/>
        </w:rPr>
      </w:pPr>
    </w:p>
    <w:p w14:paraId="23CD78CA" w14:textId="77777777" w:rsidR="00B158F8" w:rsidRPr="00C20896" w:rsidRDefault="00B158F8" w:rsidP="00C20896">
      <w:pPr>
        <w:pStyle w:val="Heading2"/>
        <w:rPr>
          <w:rFonts w:ascii="Century Gothic" w:hAnsi="Century Gothic" w:cstheme="minorHAnsi"/>
          <w:color w:val="auto"/>
          <w:sz w:val="22"/>
          <w:szCs w:val="22"/>
          <w:lang w:eastAsia="en-GB"/>
        </w:rPr>
      </w:pPr>
      <w:r w:rsidRPr="00C20896">
        <w:rPr>
          <w:rFonts w:ascii="Century Gothic" w:hAnsi="Century Gothic" w:cstheme="minorHAnsi"/>
          <w:color w:val="auto"/>
          <w:sz w:val="22"/>
          <w:szCs w:val="22"/>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44698544"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6FDEAC19"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DC2E1D">
        <w:rPr>
          <w:sz w:val="20"/>
          <w:szCs w:val="20"/>
          <w:lang w:eastAsia="en-GB"/>
        </w:rPr>
        <w:t>20</w:t>
      </w:r>
      <w:r w:rsidR="00DC2E1D" w:rsidRPr="00DC2E1D">
        <w:rPr>
          <w:sz w:val="20"/>
          <w:szCs w:val="20"/>
          <w:vertAlign w:val="superscript"/>
          <w:lang w:eastAsia="en-GB"/>
        </w:rPr>
        <w:t>th</w:t>
      </w:r>
      <w:r w:rsidR="00DC2E1D">
        <w:rPr>
          <w:sz w:val="20"/>
          <w:szCs w:val="20"/>
          <w:lang w:eastAsia="en-GB"/>
        </w:rPr>
        <w:t xml:space="preserve"> </w:t>
      </w:r>
      <w:proofErr w:type="gramStart"/>
      <w:r w:rsidR="00DC2E1D">
        <w:rPr>
          <w:sz w:val="20"/>
          <w:szCs w:val="20"/>
          <w:lang w:eastAsia="en-GB"/>
        </w:rPr>
        <w:t>July</w:t>
      </w:r>
      <w:r w:rsidRPr="00B356DD">
        <w:rPr>
          <w:sz w:val="20"/>
          <w:szCs w:val="20"/>
          <w:lang w:eastAsia="en-GB"/>
        </w:rPr>
        <w:t>,</w:t>
      </w:r>
      <w:proofErr w:type="gramEnd"/>
      <w:r w:rsidRPr="00B356DD">
        <w:rPr>
          <w:sz w:val="20"/>
          <w:szCs w:val="20"/>
          <w:lang w:eastAsia="en-GB"/>
        </w:rPr>
        <w:t xml:space="preserve"> 202</w:t>
      </w:r>
      <w:r w:rsidR="00143CDB">
        <w:rPr>
          <w:sz w:val="20"/>
          <w:szCs w:val="20"/>
          <w:lang w:eastAsia="en-GB"/>
        </w:rPr>
        <w:t>1</w:t>
      </w:r>
    </w:p>
    <w:p w14:paraId="5D44631C" w14:textId="77777777" w:rsidR="001B6A86" w:rsidRPr="001B6A86" w:rsidRDefault="001B6A86" w:rsidP="00C20896">
      <w:pPr>
        <w:pStyle w:val="Heading3"/>
        <w:numPr>
          <w:ilvl w:val="0"/>
          <w:numId w:val="0"/>
        </w:numPr>
        <w:ind w:left="720"/>
      </w:pPr>
    </w:p>
    <w:p w14:paraId="423EEED8" w14:textId="4C7D216F"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052AFA8E" w14:textId="1B591736" w:rsidR="00DC2E1D" w:rsidRDefault="00DC2E1D" w:rsidP="00C20896">
      <w:pPr>
        <w:pStyle w:val="Heading3"/>
        <w:rPr>
          <w:szCs w:val="20"/>
        </w:rPr>
      </w:pPr>
      <w:r>
        <w:rPr>
          <w:szCs w:val="20"/>
        </w:rPr>
        <w:t>Co-opting a new councillor</w:t>
      </w:r>
    </w:p>
    <w:p w14:paraId="43DC32FB" w14:textId="3975F96D" w:rsidR="00DC2E1D" w:rsidRPr="00DC2E1D" w:rsidRDefault="00DC2E1D" w:rsidP="00DC2E1D">
      <w:pPr>
        <w:ind w:left="720"/>
        <w:rPr>
          <w:sz w:val="20"/>
          <w:szCs w:val="20"/>
          <w:lang w:eastAsia="en-GB"/>
        </w:rPr>
      </w:pPr>
      <w:r>
        <w:rPr>
          <w:sz w:val="20"/>
          <w:szCs w:val="20"/>
          <w:lang w:eastAsia="en-GB"/>
        </w:rPr>
        <w:t xml:space="preserve">To Propose, second and </w:t>
      </w:r>
      <w:r w:rsidRPr="00DC2E1D">
        <w:rPr>
          <w:sz w:val="20"/>
          <w:szCs w:val="20"/>
          <w:lang w:eastAsia="en-GB"/>
        </w:rPr>
        <w:t>co-opt Tim Cripps</w:t>
      </w:r>
      <w:r>
        <w:rPr>
          <w:sz w:val="20"/>
          <w:szCs w:val="20"/>
          <w:lang w:eastAsia="en-GB"/>
        </w:rPr>
        <w:t xml:space="preserve"> to become a councillor </w:t>
      </w:r>
    </w:p>
    <w:p w14:paraId="135D91F8" w14:textId="77777777" w:rsidR="00DC2E1D" w:rsidRPr="00B32E84" w:rsidRDefault="00DC2E1D" w:rsidP="00DC2E1D">
      <w:pPr>
        <w:rPr>
          <w:sz w:val="16"/>
          <w:szCs w:val="16"/>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010DAF6" w14:textId="7771DABA" w:rsidR="00DC2E1D" w:rsidRPr="00D46CCC" w:rsidRDefault="00DC2E1D" w:rsidP="00D46CCC">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5505E678" w14:textId="77777777" w:rsidR="00DC2E1D" w:rsidRPr="00DC2E1D" w:rsidRDefault="00DC2E1D" w:rsidP="00DC2E1D">
      <w:pPr>
        <w:rPr>
          <w:lang w:eastAsia="en-GB"/>
        </w:rPr>
      </w:pPr>
    </w:p>
    <w:p w14:paraId="3F1F5654" w14:textId="5CDAC6FE" w:rsidR="001B6A86" w:rsidRDefault="001B6A86" w:rsidP="00C20896">
      <w:pPr>
        <w:pStyle w:val="Heading3"/>
        <w:rPr>
          <w:szCs w:val="20"/>
        </w:rPr>
      </w:pPr>
      <w:r w:rsidRPr="003A5D17">
        <w:rPr>
          <w:szCs w:val="20"/>
        </w:rPr>
        <w:t>P</w:t>
      </w:r>
      <w:r w:rsidR="00132FB5" w:rsidRPr="003A5D17">
        <w:rPr>
          <w:szCs w:val="20"/>
        </w:rPr>
        <w:t>avilion</w:t>
      </w:r>
    </w:p>
    <w:p w14:paraId="23D280C7" w14:textId="18AA2347" w:rsidR="00832CBB" w:rsidRPr="00832CBB" w:rsidRDefault="00832CBB" w:rsidP="00832CBB">
      <w:pPr>
        <w:pStyle w:val="NoSpacing"/>
        <w:rPr>
          <w:sz w:val="20"/>
          <w:szCs w:val="20"/>
          <w:lang w:eastAsia="en-GB"/>
        </w:rPr>
      </w:pPr>
      <w:r>
        <w:rPr>
          <w:sz w:val="20"/>
          <w:szCs w:val="20"/>
          <w:lang w:eastAsia="en-GB"/>
        </w:rPr>
        <w:tab/>
      </w:r>
      <w:r w:rsidRPr="00832CBB">
        <w:rPr>
          <w:sz w:val="20"/>
          <w:szCs w:val="20"/>
          <w:lang w:eastAsia="en-GB"/>
        </w:rPr>
        <w:t>a) Update on progress of Pavilion working party</w:t>
      </w:r>
    </w:p>
    <w:p w14:paraId="5CBB1508" w14:textId="3013472F" w:rsidR="00DB4DB0" w:rsidRPr="00DB4DB0" w:rsidRDefault="00832CBB" w:rsidP="00DB4DB0">
      <w:pPr>
        <w:pStyle w:val="PlainText"/>
        <w:rPr>
          <w:rFonts w:ascii="Century Gothic" w:hAnsi="Century Gothic"/>
          <w:sz w:val="20"/>
          <w:szCs w:val="20"/>
        </w:rPr>
      </w:pPr>
      <w:r>
        <w:rPr>
          <w:sz w:val="20"/>
          <w:szCs w:val="20"/>
          <w:lang w:eastAsia="en-GB"/>
        </w:rPr>
        <w:tab/>
      </w:r>
      <w:r w:rsidRPr="00DB4DB0">
        <w:rPr>
          <w:rFonts w:ascii="Century Gothic" w:hAnsi="Century Gothic"/>
          <w:sz w:val="20"/>
          <w:szCs w:val="20"/>
          <w:lang w:eastAsia="en-GB"/>
        </w:rPr>
        <w:t>b)</w:t>
      </w:r>
      <w:r w:rsidR="004D3963" w:rsidRPr="00DB4DB0">
        <w:rPr>
          <w:rFonts w:ascii="Century Gothic" w:hAnsi="Century Gothic"/>
          <w:sz w:val="20"/>
          <w:szCs w:val="20"/>
          <w:lang w:eastAsia="en-GB"/>
        </w:rPr>
        <w:t xml:space="preserve"> </w:t>
      </w:r>
      <w:r w:rsidR="00DB4DB0">
        <w:rPr>
          <w:rFonts w:ascii="Century Gothic" w:hAnsi="Century Gothic"/>
          <w:sz w:val="20"/>
          <w:szCs w:val="20"/>
        </w:rPr>
        <w:t>Discuss/</w:t>
      </w:r>
      <w:r w:rsidR="00DB4DB0" w:rsidRPr="00DB4DB0">
        <w:rPr>
          <w:rFonts w:ascii="Century Gothic" w:hAnsi="Century Gothic"/>
          <w:sz w:val="20"/>
          <w:szCs w:val="20"/>
        </w:rPr>
        <w:t>agree format of letter</w:t>
      </w:r>
      <w:r w:rsidR="00DB4DB0">
        <w:rPr>
          <w:rFonts w:ascii="Century Gothic" w:hAnsi="Century Gothic"/>
          <w:sz w:val="20"/>
          <w:szCs w:val="20"/>
        </w:rPr>
        <w:t xml:space="preserve"> from BSPC</w:t>
      </w:r>
      <w:r w:rsidR="00DB4DB0" w:rsidRPr="00DB4DB0">
        <w:rPr>
          <w:rFonts w:ascii="Century Gothic" w:hAnsi="Century Gothic"/>
          <w:sz w:val="20"/>
          <w:szCs w:val="20"/>
        </w:rPr>
        <w:t xml:space="preserve"> inviting tenders for consultant services</w:t>
      </w:r>
    </w:p>
    <w:p w14:paraId="40BD069E" w14:textId="77777777" w:rsidR="00B356DD" w:rsidRPr="00B356DD" w:rsidRDefault="00B356DD" w:rsidP="00C20896">
      <w:pPr>
        <w:pStyle w:val="Heading3"/>
        <w:numPr>
          <w:ilvl w:val="0"/>
          <w:numId w:val="0"/>
        </w:numPr>
        <w:ind w:left="720"/>
      </w:pPr>
    </w:p>
    <w:p w14:paraId="02017993" w14:textId="128B35AE" w:rsidR="001B6A86" w:rsidRPr="003A5D17" w:rsidRDefault="00132FB5" w:rsidP="00C20896">
      <w:pPr>
        <w:pStyle w:val="Heading3"/>
        <w:rPr>
          <w:szCs w:val="20"/>
        </w:rPr>
      </w:pPr>
      <w:r w:rsidRPr="003A5D17">
        <w:rPr>
          <w:szCs w:val="20"/>
        </w:rPr>
        <w:t>Finance</w:t>
      </w:r>
    </w:p>
    <w:p w14:paraId="085A8EF3" w14:textId="10AF6212" w:rsidR="00897717" w:rsidRPr="00283DC6" w:rsidRDefault="00283DC6" w:rsidP="00283DC6">
      <w:pPr>
        <w:pStyle w:val="NoSpacing"/>
        <w:rPr>
          <w:sz w:val="20"/>
          <w:szCs w:val="20"/>
          <w:lang w:eastAsia="en-GB"/>
        </w:rPr>
      </w:pPr>
      <w:r>
        <w:rPr>
          <w:sz w:val="20"/>
          <w:szCs w:val="20"/>
          <w:lang w:eastAsia="en-GB"/>
        </w:rPr>
        <w:tab/>
      </w:r>
      <w:proofErr w:type="gramStart"/>
      <w:r w:rsidR="00897717" w:rsidRPr="00283DC6">
        <w:rPr>
          <w:sz w:val="20"/>
          <w:szCs w:val="20"/>
          <w:lang w:eastAsia="en-GB"/>
        </w:rPr>
        <w:t>a)</w:t>
      </w:r>
      <w:r w:rsidR="00132FB5" w:rsidRPr="00283DC6">
        <w:rPr>
          <w:sz w:val="20"/>
          <w:szCs w:val="20"/>
          <w:lang w:eastAsia="en-GB"/>
        </w:rPr>
        <w:t>To</w:t>
      </w:r>
      <w:proofErr w:type="gramEnd"/>
      <w:r w:rsidR="00132FB5" w:rsidRPr="00283DC6">
        <w:rPr>
          <w:sz w:val="20"/>
          <w:szCs w:val="20"/>
          <w:lang w:eastAsia="en-GB"/>
        </w:rPr>
        <w:t xml:space="preserve"> receive and approve </w:t>
      </w:r>
      <w:r w:rsidR="00832CBB">
        <w:rPr>
          <w:sz w:val="20"/>
          <w:szCs w:val="20"/>
          <w:lang w:eastAsia="en-GB"/>
        </w:rPr>
        <w:t>J</w:t>
      </w:r>
      <w:r w:rsidR="00DC2E1D">
        <w:rPr>
          <w:sz w:val="20"/>
          <w:szCs w:val="20"/>
          <w:lang w:eastAsia="en-GB"/>
        </w:rPr>
        <w:t>uly/August</w:t>
      </w:r>
      <w:r w:rsidR="00897717" w:rsidRPr="00283DC6">
        <w:rPr>
          <w:sz w:val="20"/>
          <w:szCs w:val="20"/>
          <w:lang w:eastAsia="en-GB"/>
        </w:rPr>
        <w:t xml:space="preserve"> monthly financial report </w:t>
      </w:r>
    </w:p>
    <w:p w14:paraId="0D08A8F9" w14:textId="72F55A8E" w:rsidR="00897717" w:rsidRDefault="00283DC6" w:rsidP="00283DC6">
      <w:pPr>
        <w:pStyle w:val="NoSpacing"/>
        <w:rPr>
          <w:sz w:val="20"/>
          <w:szCs w:val="20"/>
          <w:lang w:eastAsia="en-GB"/>
        </w:rPr>
      </w:pPr>
      <w:r>
        <w:rPr>
          <w:sz w:val="20"/>
          <w:szCs w:val="20"/>
          <w:lang w:eastAsia="en-GB"/>
        </w:rPr>
        <w:tab/>
      </w:r>
      <w:proofErr w:type="gramStart"/>
      <w:r w:rsidR="00897717" w:rsidRPr="00283DC6">
        <w:rPr>
          <w:sz w:val="20"/>
          <w:szCs w:val="20"/>
          <w:lang w:eastAsia="en-GB"/>
        </w:rPr>
        <w:t>b)</w:t>
      </w:r>
      <w:r w:rsidR="00DC2E1D">
        <w:rPr>
          <w:sz w:val="20"/>
          <w:szCs w:val="20"/>
          <w:lang w:eastAsia="en-GB"/>
        </w:rPr>
        <w:t>Discuss</w:t>
      </w:r>
      <w:proofErr w:type="gramEnd"/>
      <w:r w:rsidR="00DC2E1D">
        <w:rPr>
          <w:sz w:val="20"/>
          <w:szCs w:val="20"/>
          <w:lang w:eastAsia="en-GB"/>
        </w:rPr>
        <w:t>/agree grant application by the BS Fete Committee</w:t>
      </w:r>
    </w:p>
    <w:p w14:paraId="499FFA20" w14:textId="129CDDC7" w:rsidR="00DC2E1D" w:rsidRDefault="00DC2E1D" w:rsidP="00DC2E1D">
      <w:pPr>
        <w:pStyle w:val="NoSpacing"/>
        <w:rPr>
          <w:sz w:val="20"/>
          <w:szCs w:val="20"/>
          <w:lang w:eastAsia="en-GB"/>
        </w:rPr>
      </w:pPr>
      <w:r>
        <w:rPr>
          <w:lang w:eastAsia="en-GB"/>
        </w:rPr>
        <w:tab/>
      </w:r>
      <w:r w:rsidRPr="00DC2E1D">
        <w:rPr>
          <w:sz w:val="20"/>
          <w:szCs w:val="20"/>
          <w:lang w:eastAsia="en-GB"/>
        </w:rPr>
        <w:t xml:space="preserve">c)Discuss/agree insurance renewal </w:t>
      </w:r>
    </w:p>
    <w:p w14:paraId="26F4D969" w14:textId="7B5D3554" w:rsidR="00DC2E1D" w:rsidRDefault="00DC2E1D" w:rsidP="00DC2E1D">
      <w:pPr>
        <w:pStyle w:val="NoSpacing"/>
        <w:rPr>
          <w:sz w:val="20"/>
          <w:szCs w:val="20"/>
          <w:lang w:eastAsia="en-GB"/>
        </w:rPr>
      </w:pPr>
      <w:r>
        <w:rPr>
          <w:lang w:eastAsia="en-GB"/>
        </w:rPr>
        <w:lastRenderedPageBreak/>
        <w:tab/>
      </w:r>
      <w:r>
        <w:rPr>
          <w:sz w:val="20"/>
          <w:szCs w:val="20"/>
          <w:lang w:eastAsia="en-GB"/>
        </w:rPr>
        <w:t>d)Confirmation of AGAR sign off but to note comment by external auditor</w:t>
      </w:r>
    </w:p>
    <w:p w14:paraId="41D3DA7E" w14:textId="77777777" w:rsidR="00D46CCC" w:rsidRPr="00D46CCC" w:rsidRDefault="00D46CCC" w:rsidP="00D46CCC">
      <w:pPr>
        <w:pStyle w:val="Heading1"/>
        <w:rPr>
          <w:lang w:eastAsia="en-GB"/>
        </w:rPr>
      </w:pPr>
    </w:p>
    <w:p w14:paraId="4CF4A6CA" w14:textId="586265AF" w:rsidR="004D3963" w:rsidRPr="003A5D17" w:rsidRDefault="004D3963" w:rsidP="004D3963">
      <w:pPr>
        <w:pStyle w:val="Heading3"/>
      </w:pPr>
      <w:r w:rsidRPr="003A5D17">
        <w:t>Parish Matters</w:t>
      </w:r>
    </w:p>
    <w:p w14:paraId="60AF8007" w14:textId="0653BDBA" w:rsidR="004D3963" w:rsidRPr="00283DC6" w:rsidRDefault="00283DC6" w:rsidP="00283DC6">
      <w:pPr>
        <w:pStyle w:val="NoSpacing"/>
        <w:rPr>
          <w:sz w:val="20"/>
          <w:szCs w:val="20"/>
        </w:rPr>
      </w:pPr>
      <w:r w:rsidRPr="00283DC6">
        <w:rPr>
          <w:sz w:val="20"/>
          <w:szCs w:val="20"/>
        </w:rPr>
        <w:tab/>
      </w:r>
      <w:proofErr w:type="gramStart"/>
      <w:r w:rsidR="004D3963" w:rsidRPr="00283DC6">
        <w:rPr>
          <w:sz w:val="20"/>
          <w:szCs w:val="20"/>
        </w:rPr>
        <w:t>a)</w:t>
      </w:r>
      <w:r w:rsidR="00832CBB">
        <w:rPr>
          <w:sz w:val="20"/>
          <w:szCs w:val="20"/>
        </w:rPr>
        <w:t>Confirm</w:t>
      </w:r>
      <w:proofErr w:type="gramEnd"/>
      <w:r w:rsidR="00832CBB">
        <w:rPr>
          <w:sz w:val="20"/>
          <w:szCs w:val="20"/>
        </w:rPr>
        <w:t>/approve</w:t>
      </w:r>
      <w:r w:rsidR="00DC2E1D">
        <w:rPr>
          <w:sz w:val="20"/>
          <w:szCs w:val="20"/>
        </w:rPr>
        <w:t xml:space="preserve"> permission of</w:t>
      </w:r>
      <w:r w:rsidR="00832CBB">
        <w:rPr>
          <w:sz w:val="20"/>
          <w:szCs w:val="20"/>
        </w:rPr>
        <w:t xml:space="preserve"> </w:t>
      </w:r>
      <w:r w:rsidR="00DC2E1D">
        <w:rPr>
          <w:sz w:val="20"/>
          <w:szCs w:val="20"/>
        </w:rPr>
        <w:t xml:space="preserve">proposed BS Fireworks and bonfire on the </w:t>
      </w:r>
      <w:r w:rsidR="00DC2E1D">
        <w:rPr>
          <w:sz w:val="20"/>
          <w:szCs w:val="20"/>
        </w:rPr>
        <w:tab/>
        <w:t xml:space="preserve">recreation ground on </w:t>
      </w:r>
      <w:r w:rsidR="00DC2E1D">
        <w:rPr>
          <w:sz w:val="20"/>
          <w:szCs w:val="20"/>
        </w:rPr>
        <w:tab/>
        <w:t>Thursday 11</w:t>
      </w:r>
      <w:r w:rsidR="00DC2E1D" w:rsidRPr="00DC2E1D">
        <w:rPr>
          <w:sz w:val="20"/>
          <w:szCs w:val="20"/>
          <w:vertAlign w:val="superscript"/>
        </w:rPr>
        <w:t>th</w:t>
      </w:r>
      <w:r w:rsidR="00DC2E1D">
        <w:rPr>
          <w:sz w:val="20"/>
          <w:szCs w:val="20"/>
        </w:rPr>
        <w:t xml:space="preserve"> November, 2021</w:t>
      </w:r>
    </w:p>
    <w:p w14:paraId="47CF74EB" w14:textId="74DF1076" w:rsidR="004D3963" w:rsidRPr="00283DC6" w:rsidRDefault="00283DC6" w:rsidP="00283DC6">
      <w:pPr>
        <w:pStyle w:val="NoSpacing"/>
        <w:rPr>
          <w:sz w:val="20"/>
          <w:szCs w:val="20"/>
        </w:rPr>
      </w:pPr>
      <w:r w:rsidRPr="00283DC6">
        <w:rPr>
          <w:sz w:val="20"/>
          <w:szCs w:val="20"/>
        </w:rPr>
        <w:tab/>
      </w:r>
      <w:r w:rsidR="004D3963" w:rsidRPr="00283DC6">
        <w:rPr>
          <w:sz w:val="20"/>
          <w:szCs w:val="20"/>
        </w:rPr>
        <w:t>b)</w:t>
      </w:r>
      <w:r w:rsidR="00A97DCB" w:rsidRPr="00A97DCB">
        <w:rPr>
          <w:sz w:val="20"/>
          <w:szCs w:val="20"/>
          <w:lang w:eastAsia="en-GB"/>
        </w:rPr>
        <w:t xml:space="preserve"> </w:t>
      </w:r>
      <w:r w:rsidR="00DC2E1D">
        <w:rPr>
          <w:sz w:val="20"/>
          <w:szCs w:val="20"/>
          <w:lang w:eastAsia="en-GB"/>
        </w:rPr>
        <w:t>Discuss posts located around the panhandle (by the Primary School)</w:t>
      </w:r>
    </w:p>
    <w:p w14:paraId="46B0CE77" w14:textId="4A485516" w:rsidR="00A97DCB" w:rsidRDefault="004D3963" w:rsidP="00A97DCB">
      <w:pPr>
        <w:pStyle w:val="NoSpacing"/>
        <w:rPr>
          <w:sz w:val="20"/>
          <w:szCs w:val="20"/>
          <w:lang w:eastAsia="en-GB"/>
        </w:rPr>
      </w:pPr>
      <w:r w:rsidRPr="004D3963">
        <w:rPr>
          <w:sz w:val="20"/>
          <w:szCs w:val="20"/>
          <w:lang w:eastAsia="en-GB"/>
        </w:rPr>
        <w:tab/>
        <w:t>c)</w:t>
      </w:r>
      <w:r w:rsidR="00A97DCB" w:rsidRPr="00A97DCB">
        <w:rPr>
          <w:sz w:val="20"/>
          <w:szCs w:val="20"/>
          <w:lang w:eastAsia="en-GB"/>
        </w:rPr>
        <w:t xml:space="preserve"> </w:t>
      </w:r>
      <w:r w:rsidR="00D46CCC">
        <w:rPr>
          <w:sz w:val="20"/>
          <w:szCs w:val="20"/>
          <w:lang w:eastAsia="en-GB"/>
        </w:rPr>
        <w:t>D</w:t>
      </w:r>
      <w:r w:rsidR="00A97DCB" w:rsidRPr="00F23CE8">
        <w:rPr>
          <w:sz w:val="20"/>
          <w:szCs w:val="20"/>
          <w:lang w:eastAsia="en-GB"/>
        </w:rPr>
        <w:t>iscuss/agree permission for a resident to use the MUGA for roller</w:t>
      </w:r>
      <w:r w:rsidR="00A97DCB">
        <w:rPr>
          <w:sz w:val="20"/>
          <w:szCs w:val="20"/>
          <w:lang w:eastAsia="en-GB"/>
        </w:rPr>
        <w:t>-</w:t>
      </w:r>
      <w:r w:rsidR="00A97DCB" w:rsidRPr="00F23CE8">
        <w:rPr>
          <w:sz w:val="20"/>
          <w:szCs w:val="20"/>
          <w:lang w:eastAsia="en-GB"/>
        </w:rPr>
        <w:t>skating</w:t>
      </w:r>
      <w:r w:rsidR="00D46CCC">
        <w:rPr>
          <w:sz w:val="20"/>
          <w:szCs w:val="20"/>
          <w:lang w:eastAsia="en-GB"/>
        </w:rPr>
        <w:t xml:space="preserve"> with her </w:t>
      </w:r>
      <w:r w:rsidR="00D46CCC">
        <w:rPr>
          <w:sz w:val="20"/>
          <w:szCs w:val="20"/>
          <w:lang w:eastAsia="en-GB"/>
        </w:rPr>
        <w:tab/>
        <w:t>assistance dog</w:t>
      </w:r>
      <w:r w:rsidR="00A97DCB">
        <w:rPr>
          <w:sz w:val="20"/>
          <w:szCs w:val="20"/>
          <w:lang w:eastAsia="en-GB"/>
        </w:rPr>
        <w:t>. If permission is given discuss/approve Risk Assessment</w:t>
      </w:r>
    </w:p>
    <w:p w14:paraId="53F4FC6A" w14:textId="0252798A" w:rsidR="00D46CCC" w:rsidRDefault="00D46CCC" w:rsidP="00D46CCC">
      <w:pPr>
        <w:pStyle w:val="NoSpacing"/>
        <w:rPr>
          <w:sz w:val="20"/>
          <w:szCs w:val="20"/>
          <w:lang w:eastAsia="en-GB"/>
        </w:rPr>
      </w:pPr>
      <w:r>
        <w:rPr>
          <w:lang w:eastAsia="en-GB"/>
        </w:rPr>
        <w:tab/>
      </w:r>
      <w:r w:rsidRPr="00D46CCC">
        <w:rPr>
          <w:sz w:val="20"/>
          <w:szCs w:val="20"/>
          <w:lang w:eastAsia="en-GB"/>
        </w:rPr>
        <w:t>d)</w:t>
      </w:r>
      <w:r>
        <w:rPr>
          <w:sz w:val="20"/>
          <w:szCs w:val="20"/>
          <w:lang w:eastAsia="en-GB"/>
        </w:rPr>
        <w:t>Discuss cars blocking entrance to the allotments</w:t>
      </w:r>
    </w:p>
    <w:p w14:paraId="310D4321" w14:textId="55A1D075" w:rsidR="00D46CCC" w:rsidRDefault="00D46CCC" w:rsidP="00D46CCC">
      <w:pPr>
        <w:pStyle w:val="NoSpacing"/>
        <w:rPr>
          <w:sz w:val="20"/>
          <w:szCs w:val="20"/>
          <w:lang w:eastAsia="en-GB"/>
        </w:rPr>
      </w:pPr>
      <w:r>
        <w:rPr>
          <w:lang w:eastAsia="en-GB"/>
        </w:rPr>
        <w:tab/>
      </w:r>
      <w:proofErr w:type="gramStart"/>
      <w:r w:rsidRPr="00D46CCC">
        <w:rPr>
          <w:sz w:val="20"/>
          <w:szCs w:val="20"/>
          <w:lang w:eastAsia="en-GB"/>
        </w:rPr>
        <w:t>e)</w:t>
      </w:r>
      <w:r>
        <w:rPr>
          <w:sz w:val="20"/>
          <w:szCs w:val="20"/>
          <w:lang w:eastAsia="en-GB"/>
        </w:rPr>
        <w:t>Discuss</w:t>
      </w:r>
      <w:proofErr w:type="gramEnd"/>
      <w:r>
        <w:rPr>
          <w:sz w:val="20"/>
          <w:szCs w:val="20"/>
          <w:lang w:eastAsia="en-GB"/>
        </w:rPr>
        <w:t xml:space="preserve"> supporting a toddler/Mum morning </w:t>
      </w:r>
    </w:p>
    <w:p w14:paraId="3BC6FDE2" w14:textId="2AC86A8C" w:rsidR="00D46CCC" w:rsidRDefault="00D46CCC" w:rsidP="00D46CCC">
      <w:pPr>
        <w:pStyle w:val="NoSpacing"/>
        <w:rPr>
          <w:sz w:val="20"/>
          <w:szCs w:val="20"/>
          <w:lang w:eastAsia="en-GB"/>
        </w:rPr>
      </w:pPr>
      <w:r>
        <w:rPr>
          <w:sz w:val="20"/>
          <w:szCs w:val="20"/>
          <w:lang w:eastAsia="en-GB"/>
        </w:rPr>
        <w:tab/>
      </w:r>
      <w:proofErr w:type="gramStart"/>
      <w:r>
        <w:rPr>
          <w:sz w:val="20"/>
          <w:szCs w:val="20"/>
          <w:lang w:eastAsia="en-GB"/>
        </w:rPr>
        <w:t>f)Discuss</w:t>
      </w:r>
      <w:proofErr w:type="gramEnd"/>
      <w:r>
        <w:rPr>
          <w:sz w:val="20"/>
          <w:szCs w:val="20"/>
          <w:lang w:eastAsia="en-GB"/>
        </w:rPr>
        <w:t xml:space="preserve"> parking at West Road/Roberts Road junction</w:t>
      </w:r>
    </w:p>
    <w:p w14:paraId="65AC3820" w14:textId="39084C35" w:rsidR="00D46CCC" w:rsidRDefault="00D46CCC" w:rsidP="00D46CCC">
      <w:pPr>
        <w:pStyle w:val="NoSpacing"/>
        <w:rPr>
          <w:sz w:val="20"/>
          <w:szCs w:val="20"/>
          <w:lang w:eastAsia="en-GB"/>
        </w:rPr>
      </w:pPr>
      <w:r>
        <w:rPr>
          <w:lang w:eastAsia="en-GB"/>
        </w:rPr>
        <w:tab/>
      </w:r>
      <w:proofErr w:type="gramStart"/>
      <w:r>
        <w:rPr>
          <w:sz w:val="20"/>
          <w:szCs w:val="20"/>
          <w:lang w:eastAsia="en-GB"/>
        </w:rPr>
        <w:t>g)Update</w:t>
      </w:r>
      <w:proofErr w:type="gramEnd"/>
      <w:r>
        <w:rPr>
          <w:sz w:val="20"/>
          <w:szCs w:val="20"/>
          <w:lang w:eastAsia="en-GB"/>
        </w:rPr>
        <w:t xml:space="preserve"> following tree walk round and confirmation of works to be carried out</w:t>
      </w:r>
    </w:p>
    <w:p w14:paraId="0E60648C" w14:textId="4CF0CAA1" w:rsidR="00D46CCC" w:rsidRPr="00D46CCC" w:rsidRDefault="00D46CCC" w:rsidP="00D46CCC">
      <w:pPr>
        <w:pStyle w:val="NoSpacing"/>
        <w:rPr>
          <w:sz w:val="20"/>
          <w:szCs w:val="20"/>
          <w:lang w:eastAsia="en-GB"/>
        </w:rPr>
      </w:pPr>
      <w:r>
        <w:rPr>
          <w:sz w:val="20"/>
          <w:szCs w:val="20"/>
          <w:lang w:eastAsia="en-GB"/>
        </w:rPr>
        <w:tab/>
      </w:r>
      <w:proofErr w:type="gramStart"/>
      <w:r>
        <w:rPr>
          <w:sz w:val="20"/>
          <w:szCs w:val="20"/>
          <w:lang w:eastAsia="en-GB"/>
        </w:rPr>
        <w:t>h)SID</w:t>
      </w:r>
      <w:proofErr w:type="gramEnd"/>
      <w:r>
        <w:rPr>
          <w:sz w:val="20"/>
          <w:szCs w:val="20"/>
          <w:lang w:eastAsia="en-GB"/>
        </w:rPr>
        <w:t xml:space="preserve"> results following the use of the SID throughout the summer </w:t>
      </w:r>
      <w:r w:rsidR="00B32E84">
        <w:rPr>
          <w:sz w:val="20"/>
          <w:szCs w:val="20"/>
          <w:lang w:eastAsia="en-GB"/>
        </w:rPr>
        <w:t xml:space="preserve">&amp; update on new </w:t>
      </w:r>
      <w:r w:rsidR="00B32E84">
        <w:rPr>
          <w:sz w:val="20"/>
          <w:szCs w:val="20"/>
          <w:lang w:eastAsia="en-GB"/>
        </w:rPr>
        <w:tab/>
        <w:t>volunteer to move the device</w:t>
      </w:r>
    </w:p>
    <w:p w14:paraId="7222D9AF" w14:textId="393203A8" w:rsidR="004D3963" w:rsidRPr="004D3963" w:rsidRDefault="00283DC6" w:rsidP="002637DB">
      <w:pPr>
        <w:pStyle w:val="NoSpacing"/>
        <w:rPr>
          <w:lang w:eastAsia="en-GB"/>
        </w:rPr>
      </w:pPr>
      <w:r w:rsidRPr="005F3DCC">
        <w:rPr>
          <w:sz w:val="20"/>
          <w:szCs w:val="20"/>
        </w:rPr>
        <w:tab/>
      </w:r>
    </w:p>
    <w:p w14:paraId="5E224329" w14:textId="088E3FBF" w:rsidR="001B6A86" w:rsidRDefault="001B6A86" w:rsidP="00C20896">
      <w:pPr>
        <w:pStyle w:val="Heading3"/>
        <w:rPr>
          <w:szCs w:val="20"/>
        </w:rPr>
      </w:pPr>
      <w:r w:rsidRPr="000458E5">
        <w:rPr>
          <w:szCs w:val="20"/>
        </w:rPr>
        <w:t>Planning applications</w:t>
      </w:r>
    </w:p>
    <w:p w14:paraId="5675BF6F" w14:textId="5D8CBDE0" w:rsidR="006D35E6" w:rsidRDefault="00283DC6" w:rsidP="006D35E6">
      <w:pPr>
        <w:pStyle w:val="NoSpacing"/>
        <w:ind w:left="360"/>
        <w:rPr>
          <w:rFonts w:eastAsia="MS Mincho"/>
          <w:sz w:val="20"/>
          <w:szCs w:val="20"/>
        </w:rPr>
      </w:pPr>
      <w:r>
        <w:rPr>
          <w:sz w:val="20"/>
          <w:szCs w:val="20"/>
        </w:rPr>
        <w:tab/>
      </w:r>
      <w:proofErr w:type="gramStart"/>
      <w:r w:rsidR="006D35E6">
        <w:rPr>
          <w:sz w:val="20"/>
          <w:szCs w:val="20"/>
        </w:rPr>
        <w:t>a</w:t>
      </w:r>
      <w:r w:rsidR="006D35E6" w:rsidRPr="00283DC6">
        <w:rPr>
          <w:sz w:val="20"/>
          <w:szCs w:val="20"/>
        </w:rPr>
        <w:t>)</w:t>
      </w:r>
      <w:r w:rsidR="006D35E6" w:rsidRPr="00283DC6">
        <w:rPr>
          <w:rFonts w:cs="Arial"/>
          <w:sz w:val="20"/>
          <w:szCs w:val="20"/>
          <w:shd w:val="clear" w:color="auto" w:fill="FDFDF1"/>
        </w:rPr>
        <w:t>Discuss</w:t>
      </w:r>
      <w:proofErr w:type="gramEnd"/>
      <w:r w:rsidR="006D35E6" w:rsidRPr="00283DC6">
        <w:rPr>
          <w:rFonts w:cs="Arial"/>
          <w:sz w:val="20"/>
          <w:szCs w:val="20"/>
          <w:shd w:val="clear" w:color="auto" w:fill="FDFDF1"/>
        </w:rPr>
        <w:t xml:space="preserve">/agree application </w:t>
      </w:r>
      <w:r w:rsidR="00D46CCC">
        <w:rPr>
          <w:rFonts w:eastAsia="MS Mincho"/>
          <w:sz w:val="20"/>
          <w:szCs w:val="20"/>
        </w:rPr>
        <w:t xml:space="preserve">21/02531/FULLN – Redevelopment of garage to provide </w:t>
      </w:r>
      <w:r w:rsidR="00D46CCC">
        <w:rPr>
          <w:rFonts w:eastAsia="MS Mincho"/>
          <w:sz w:val="20"/>
          <w:szCs w:val="20"/>
        </w:rPr>
        <w:tab/>
        <w:t xml:space="preserve">new classic car showroom, stores, waiting area, offices, toilets and associated parking </w:t>
      </w:r>
      <w:r w:rsidR="00D46CCC">
        <w:rPr>
          <w:rFonts w:eastAsia="MS Mincho"/>
          <w:sz w:val="20"/>
          <w:szCs w:val="20"/>
        </w:rPr>
        <w:tab/>
        <w:t xml:space="preserve">at Winchester </w:t>
      </w:r>
      <w:proofErr w:type="spellStart"/>
      <w:r w:rsidR="00D46CCC">
        <w:rPr>
          <w:rFonts w:eastAsia="MS Mincho"/>
          <w:sz w:val="20"/>
          <w:szCs w:val="20"/>
        </w:rPr>
        <w:t>Autobarn</w:t>
      </w:r>
      <w:proofErr w:type="spellEnd"/>
      <w:r w:rsidR="00D46CCC">
        <w:rPr>
          <w:rFonts w:eastAsia="MS Mincho"/>
          <w:sz w:val="20"/>
          <w:szCs w:val="20"/>
        </w:rPr>
        <w:t xml:space="preserve">, Hill Farm Garage, Sutton </w:t>
      </w:r>
      <w:proofErr w:type="spellStart"/>
      <w:r w:rsidR="00D46CCC">
        <w:rPr>
          <w:rFonts w:eastAsia="MS Mincho"/>
          <w:sz w:val="20"/>
          <w:szCs w:val="20"/>
        </w:rPr>
        <w:t>Scotney</w:t>
      </w:r>
      <w:proofErr w:type="spellEnd"/>
      <w:r w:rsidR="00D46CCC">
        <w:rPr>
          <w:rFonts w:eastAsia="MS Mincho"/>
          <w:sz w:val="20"/>
          <w:szCs w:val="20"/>
        </w:rPr>
        <w:t>, SO21 3NS</w:t>
      </w:r>
    </w:p>
    <w:p w14:paraId="0022BE7D" w14:textId="3E878986" w:rsidR="001B6A86" w:rsidRPr="001B6A86" w:rsidRDefault="001B6A86" w:rsidP="006D35E6">
      <w:pPr>
        <w:pStyle w:val="NoSpacing"/>
      </w:pPr>
    </w:p>
    <w:p w14:paraId="11DC6989" w14:textId="7AEF9DE4" w:rsidR="00F67601" w:rsidRDefault="00D46CCC" w:rsidP="00F67601">
      <w:pPr>
        <w:pStyle w:val="Heading3"/>
      </w:pPr>
      <w:r>
        <w:t>Crime Prevention</w:t>
      </w:r>
    </w:p>
    <w:p w14:paraId="16F51551" w14:textId="66DAE354" w:rsidR="00F67601" w:rsidRPr="00F67601" w:rsidRDefault="00D46CCC" w:rsidP="00F67601">
      <w:pPr>
        <w:ind w:left="720"/>
        <w:rPr>
          <w:sz w:val="20"/>
          <w:szCs w:val="20"/>
          <w:lang w:eastAsia="en-GB"/>
        </w:rPr>
      </w:pPr>
      <w:r>
        <w:rPr>
          <w:sz w:val="20"/>
          <w:szCs w:val="20"/>
          <w:lang w:eastAsia="en-GB"/>
        </w:rPr>
        <w:t xml:space="preserve">Discuss various initiatives put forward at the last meeting for use in the parish </w:t>
      </w:r>
    </w:p>
    <w:p w14:paraId="4440F217" w14:textId="77777777" w:rsidR="00F67601" w:rsidRPr="00F67601" w:rsidRDefault="00F67601" w:rsidP="000D0111">
      <w:pPr>
        <w:pStyle w:val="NoSpacing"/>
        <w:rPr>
          <w:lang w:eastAsia="en-GB"/>
        </w:rPr>
      </w:pPr>
    </w:p>
    <w:p w14:paraId="39AE07D1" w14:textId="3B8BC67E" w:rsidR="00F67601" w:rsidRPr="00F67601" w:rsidRDefault="008F7263" w:rsidP="00F67601">
      <w:pPr>
        <w:pStyle w:val="Heading3"/>
      </w:pPr>
      <w:r>
        <w:t xml:space="preserve">Councillor vacancies </w:t>
      </w:r>
    </w:p>
    <w:p w14:paraId="7B7A3C43" w14:textId="0F472FFA" w:rsidR="008F7263" w:rsidRPr="009C41F9" w:rsidRDefault="00D46CCC" w:rsidP="004D3963">
      <w:pPr>
        <w:pStyle w:val="NoSpacing"/>
        <w:ind w:left="720"/>
        <w:rPr>
          <w:sz w:val="20"/>
          <w:szCs w:val="20"/>
          <w:lang w:eastAsia="en-GB"/>
        </w:rPr>
      </w:pPr>
      <w:r>
        <w:rPr>
          <w:sz w:val="20"/>
          <w:szCs w:val="20"/>
          <w:lang w:eastAsia="en-GB"/>
        </w:rPr>
        <w:t>1</w:t>
      </w:r>
      <w:r w:rsidR="004D3963">
        <w:rPr>
          <w:sz w:val="20"/>
          <w:szCs w:val="20"/>
          <w:lang w:eastAsia="en-GB"/>
        </w:rPr>
        <w:t xml:space="preserve"> vacanc</w:t>
      </w:r>
      <w:r>
        <w:rPr>
          <w:sz w:val="20"/>
          <w:szCs w:val="20"/>
          <w:lang w:eastAsia="en-GB"/>
        </w:rPr>
        <w:t>y</w:t>
      </w:r>
      <w:r w:rsidR="004D3963">
        <w:rPr>
          <w:sz w:val="20"/>
          <w:szCs w:val="20"/>
          <w:lang w:eastAsia="en-GB"/>
        </w:rPr>
        <w:t xml:space="preserve"> currently available. </w:t>
      </w:r>
    </w:p>
    <w:p w14:paraId="1D1F260A" w14:textId="2FE418DF" w:rsidR="00987126" w:rsidRPr="00987126" w:rsidRDefault="009B1445" w:rsidP="00987126">
      <w:pPr>
        <w:pStyle w:val="NoSpacing"/>
        <w:rPr>
          <w:lang w:eastAsia="en-GB"/>
        </w:rPr>
      </w:pPr>
      <w:r w:rsidRPr="009B1445">
        <w:rPr>
          <w:lang w:eastAsia="en-GB"/>
        </w:rPr>
        <w:tab/>
      </w:r>
    </w:p>
    <w:p w14:paraId="0B6F32EB" w14:textId="41B01C72" w:rsidR="001B6A86" w:rsidRPr="0098570D" w:rsidRDefault="001B6A86" w:rsidP="00C20896">
      <w:pPr>
        <w:pStyle w:val="Heading3"/>
      </w:pPr>
      <w:r>
        <w:t>Clerk</w:t>
      </w:r>
      <w:r w:rsidR="007C4FD1">
        <w:t>’</w:t>
      </w:r>
      <w:r>
        <w:t>s report</w:t>
      </w:r>
    </w:p>
    <w:p w14:paraId="254C633E" w14:textId="77777777" w:rsidR="001B6A86" w:rsidRPr="001B6A86" w:rsidRDefault="001B6A86" w:rsidP="00C20896">
      <w:pPr>
        <w:pStyle w:val="Heading3"/>
        <w:numPr>
          <w:ilvl w:val="0"/>
          <w:numId w:val="0"/>
        </w:numPr>
        <w:ind w:left="720"/>
      </w:pPr>
    </w:p>
    <w:p w14:paraId="7EB5389B" w14:textId="2177269D" w:rsidR="001B6A86" w:rsidRPr="0098570D" w:rsidRDefault="001B6A86" w:rsidP="00F91CB8">
      <w:pPr>
        <w:pStyle w:val="Quote"/>
        <w:rPr>
          <w:rStyle w:val="SubtleEmphasis"/>
          <w:i/>
          <w:iCs/>
          <w:sz w:val="20"/>
          <w:szCs w:val="20"/>
        </w:rPr>
      </w:pPr>
      <w:r w:rsidRPr="0098570D">
        <w:rPr>
          <w:rStyle w:val="SubtleEmphasis"/>
          <w:i/>
          <w:iCs/>
          <w:sz w:val="20"/>
          <w:szCs w:val="20"/>
        </w:rPr>
        <w:t xml:space="preserve">Date of next meeting: Tuesday </w:t>
      </w:r>
      <w:r w:rsidR="00FA2DDE">
        <w:rPr>
          <w:rStyle w:val="SubtleEmphasis"/>
          <w:i/>
          <w:iCs/>
          <w:sz w:val="20"/>
          <w:szCs w:val="20"/>
        </w:rPr>
        <w:t>19</w:t>
      </w:r>
      <w:r w:rsidR="00FA2DDE" w:rsidRPr="00FA2DDE">
        <w:rPr>
          <w:rStyle w:val="SubtleEmphasis"/>
          <w:i/>
          <w:iCs/>
          <w:sz w:val="20"/>
          <w:szCs w:val="20"/>
          <w:vertAlign w:val="superscript"/>
        </w:rPr>
        <w:t>th</w:t>
      </w:r>
      <w:r w:rsidR="00FA2DDE">
        <w:rPr>
          <w:rStyle w:val="SubtleEmphasis"/>
          <w:i/>
          <w:iCs/>
          <w:sz w:val="20"/>
          <w:szCs w:val="20"/>
        </w:rPr>
        <w:t xml:space="preserve"> </w:t>
      </w:r>
      <w:proofErr w:type="gramStart"/>
      <w:r w:rsidR="00FA2DDE">
        <w:rPr>
          <w:rStyle w:val="SubtleEmphasis"/>
          <w:i/>
          <w:iCs/>
          <w:sz w:val="20"/>
          <w:szCs w:val="20"/>
        </w:rPr>
        <w:t>October</w:t>
      </w:r>
      <w:r w:rsidR="00F67601">
        <w:rPr>
          <w:rStyle w:val="SubtleEmphasis"/>
          <w:i/>
          <w:iCs/>
          <w:sz w:val="20"/>
          <w:szCs w:val="20"/>
        </w:rPr>
        <w:t>,</w:t>
      </w:r>
      <w:proofErr w:type="gramEnd"/>
      <w:r w:rsidR="00F67601">
        <w:rPr>
          <w:rStyle w:val="SubtleEmphasis"/>
          <w:i/>
          <w:iCs/>
          <w:sz w:val="20"/>
          <w:szCs w:val="20"/>
        </w:rPr>
        <w:t xml:space="preserve"> 2021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B908" w14:textId="77777777" w:rsidR="00AD687D" w:rsidRDefault="00AD687D" w:rsidP="00E06A9F">
      <w:pPr>
        <w:spacing w:after="0"/>
      </w:pPr>
      <w:r>
        <w:separator/>
      </w:r>
    </w:p>
  </w:endnote>
  <w:endnote w:type="continuationSeparator" w:id="0">
    <w:p w14:paraId="6CE9C24E" w14:textId="77777777" w:rsidR="00AD687D" w:rsidRDefault="00AD687D"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694" w14:textId="77777777" w:rsidR="00AD687D" w:rsidRDefault="00AD687D" w:rsidP="00E06A9F">
      <w:pPr>
        <w:spacing w:after="0"/>
      </w:pPr>
      <w:r>
        <w:separator/>
      </w:r>
    </w:p>
  </w:footnote>
  <w:footnote w:type="continuationSeparator" w:id="0">
    <w:p w14:paraId="3C4226E7" w14:textId="77777777" w:rsidR="00AD687D" w:rsidRDefault="00AD687D"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4"/>
  </w:num>
  <w:num w:numId="7">
    <w:abstractNumId w:val="7"/>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458E5"/>
    <w:rsid w:val="00092E03"/>
    <w:rsid w:val="000A3EED"/>
    <w:rsid w:val="000A6AC0"/>
    <w:rsid w:val="000D0111"/>
    <w:rsid w:val="00132FB5"/>
    <w:rsid w:val="00135D9B"/>
    <w:rsid w:val="0014095A"/>
    <w:rsid w:val="00143CDB"/>
    <w:rsid w:val="001470FE"/>
    <w:rsid w:val="0018347F"/>
    <w:rsid w:val="00190C52"/>
    <w:rsid w:val="001B6A86"/>
    <w:rsid w:val="001C35BC"/>
    <w:rsid w:val="001F0495"/>
    <w:rsid w:val="00215533"/>
    <w:rsid w:val="00217FC3"/>
    <w:rsid w:val="002339A0"/>
    <w:rsid w:val="002455AB"/>
    <w:rsid w:val="00250EB9"/>
    <w:rsid w:val="002637DB"/>
    <w:rsid w:val="00263F32"/>
    <w:rsid w:val="00283DC6"/>
    <w:rsid w:val="00287DF1"/>
    <w:rsid w:val="002A7631"/>
    <w:rsid w:val="002B1A36"/>
    <w:rsid w:val="002C02FD"/>
    <w:rsid w:val="002C2AD2"/>
    <w:rsid w:val="002E4487"/>
    <w:rsid w:val="002E5DC4"/>
    <w:rsid w:val="002F67EF"/>
    <w:rsid w:val="00325ADC"/>
    <w:rsid w:val="003579D5"/>
    <w:rsid w:val="00381DCB"/>
    <w:rsid w:val="00394776"/>
    <w:rsid w:val="00397D43"/>
    <w:rsid w:val="003A51CB"/>
    <w:rsid w:val="003A520F"/>
    <w:rsid w:val="003A5D17"/>
    <w:rsid w:val="003C0007"/>
    <w:rsid w:val="003C118E"/>
    <w:rsid w:val="003D15EE"/>
    <w:rsid w:val="003E45DB"/>
    <w:rsid w:val="00405FA5"/>
    <w:rsid w:val="00406DF7"/>
    <w:rsid w:val="0046060C"/>
    <w:rsid w:val="00480FE4"/>
    <w:rsid w:val="00481722"/>
    <w:rsid w:val="004B28DC"/>
    <w:rsid w:val="004C3066"/>
    <w:rsid w:val="004D3963"/>
    <w:rsid w:val="00503160"/>
    <w:rsid w:val="0053281F"/>
    <w:rsid w:val="00563671"/>
    <w:rsid w:val="005D7B88"/>
    <w:rsid w:val="005F3DCC"/>
    <w:rsid w:val="006100A4"/>
    <w:rsid w:val="006228EF"/>
    <w:rsid w:val="006377DA"/>
    <w:rsid w:val="00641E41"/>
    <w:rsid w:val="00645FA5"/>
    <w:rsid w:val="0065775A"/>
    <w:rsid w:val="006613C7"/>
    <w:rsid w:val="0069459E"/>
    <w:rsid w:val="006D35E6"/>
    <w:rsid w:val="006E38D1"/>
    <w:rsid w:val="006E6855"/>
    <w:rsid w:val="0072044B"/>
    <w:rsid w:val="00731A23"/>
    <w:rsid w:val="00756FE4"/>
    <w:rsid w:val="00791CCC"/>
    <w:rsid w:val="007C4FD1"/>
    <w:rsid w:val="007D117B"/>
    <w:rsid w:val="00801A74"/>
    <w:rsid w:val="00814EEC"/>
    <w:rsid w:val="0081566F"/>
    <w:rsid w:val="00820E30"/>
    <w:rsid w:val="00822117"/>
    <w:rsid w:val="008270C1"/>
    <w:rsid w:val="00832CBB"/>
    <w:rsid w:val="008558CA"/>
    <w:rsid w:val="0087171E"/>
    <w:rsid w:val="00872BD3"/>
    <w:rsid w:val="00891224"/>
    <w:rsid w:val="00897717"/>
    <w:rsid w:val="008D30CC"/>
    <w:rsid w:val="008F7263"/>
    <w:rsid w:val="00930D5F"/>
    <w:rsid w:val="00941321"/>
    <w:rsid w:val="009443C0"/>
    <w:rsid w:val="009634FE"/>
    <w:rsid w:val="0096664D"/>
    <w:rsid w:val="0098570D"/>
    <w:rsid w:val="00987126"/>
    <w:rsid w:val="00997808"/>
    <w:rsid w:val="009B1445"/>
    <w:rsid w:val="009C41F9"/>
    <w:rsid w:val="009D44C4"/>
    <w:rsid w:val="009D540B"/>
    <w:rsid w:val="009E17CD"/>
    <w:rsid w:val="009E5DF1"/>
    <w:rsid w:val="00A215E2"/>
    <w:rsid w:val="00A23794"/>
    <w:rsid w:val="00A53C64"/>
    <w:rsid w:val="00A97DCB"/>
    <w:rsid w:val="00AA204B"/>
    <w:rsid w:val="00AD687D"/>
    <w:rsid w:val="00B126DC"/>
    <w:rsid w:val="00B14C76"/>
    <w:rsid w:val="00B158F8"/>
    <w:rsid w:val="00B32E84"/>
    <w:rsid w:val="00B356DD"/>
    <w:rsid w:val="00B54656"/>
    <w:rsid w:val="00B823EA"/>
    <w:rsid w:val="00B94F9B"/>
    <w:rsid w:val="00B96EEE"/>
    <w:rsid w:val="00BB1304"/>
    <w:rsid w:val="00BE476C"/>
    <w:rsid w:val="00BF1510"/>
    <w:rsid w:val="00C00933"/>
    <w:rsid w:val="00C03F40"/>
    <w:rsid w:val="00C20896"/>
    <w:rsid w:val="00C24D7D"/>
    <w:rsid w:val="00C45D73"/>
    <w:rsid w:val="00C46FD9"/>
    <w:rsid w:val="00C57DE6"/>
    <w:rsid w:val="00C7612C"/>
    <w:rsid w:val="00C90498"/>
    <w:rsid w:val="00CC1C1D"/>
    <w:rsid w:val="00CC5A79"/>
    <w:rsid w:val="00D03B96"/>
    <w:rsid w:val="00D20857"/>
    <w:rsid w:val="00D46CCC"/>
    <w:rsid w:val="00D53F67"/>
    <w:rsid w:val="00D75A51"/>
    <w:rsid w:val="00D96223"/>
    <w:rsid w:val="00DA1D35"/>
    <w:rsid w:val="00DB4DB0"/>
    <w:rsid w:val="00DC2E1D"/>
    <w:rsid w:val="00DE7254"/>
    <w:rsid w:val="00E06A9F"/>
    <w:rsid w:val="00E37481"/>
    <w:rsid w:val="00E44909"/>
    <w:rsid w:val="00E64A2B"/>
    <w:rsid w:val="00E80135"/>
    <w:rsid w:val="00E90CB6"/>
    <w:rsid w:val="00EB066D"/>
    <w:rsid w:val="00ED2D34"/>
    <w:rsid w:val="00EE258B"/>
    <w:rsid w:val="00EF57FA"/>
    <w:rsid w:val="00F23CE8"/>
    <w:rsid w:val="00F67601"/>
    <w:rsid w:val="00F84807"/>
    <w:rsid w:val="00F875EF"/>
    <w:rsid w:val="00F91CB8"/>
    <w:rsid w:val="00F95238"/>
    <w:rsid w:val="00FA2DDE"/>
    <w:rsid w:val="00FE7923"/>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semiHidden/>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semiHidden/>
    <w:rsid w:val="00283DC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5</cp:revision>
  <cp:lastPrinted>2020-11-06T09:44:00Z</cp:lastPrinted>
  <dcterms:created xsi:type="dcterms:W3CDTF">2021-09-11T14:08:00Z</dcterms:created>
  <dcterms:modified xsi:type="dcterms:W3CDTF">2021-09-15T10:03:00Z</dcterms:modified>
</cp:coreProperties>
</file>