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3969" w14:textId="77777777" w:rsidR="001722BA" w:rsidRPr="007E6F01" w:rsidRDefault="001722BA" w:rsidP="001722BA">
      <w:pPr>
        <w:pStyle w:val="NoSpacing"/>
        <w:rPr>
          <w:rFonts w:ascii="Century Gothic" w:hAnsi="Century Gothic"/>
        </w:rPr>
      </w:pPr>
      <w:r w:rsidRPr="007E6F01">
        <w:rPr>
          <w:rFonts w:ascii="Century Gothic" w:hAnsi="Century Gothic"/>
        </w:rPr>
        <w:t>Minutes of the meeting of Barton Stac</w:t>
      </w:r>
      <w:r w:rsidR="00A800F2" w:rsidRPr="007E6F01">
        <w:rPr>
          <w:rFonts w:ascii="Century Gothic" w:hAnsi="Century Gothic"/>
        </w:rPr>
        <w:t>ey</w:t>
      </w:r>
      <w:r w:rsidR="00311CB8" w:rsidRPr="007E6F01">
        <w:rPr>
          <w:rFonts w:ascii="Century Gothic" w:hAnsi="Century Gothic"/>
        </w:rPr>
        <w:t xml:space="preserve"> Planning Committee held at </w:t>
      </w:r>
      <w:r w:rsidR="003A7A28" w:rsidRPr="007E6F01">
        <w:rPr>
          <w:rFonts w:ascii="Century Gothic" w:hAnsi="Century Gothic"/>
        </w:rPr>
        <w:t>19</w:t>
      </w:r>
      <w:r w:rsidR="00D159CB" w:rsidRPr="007E6F01">
        <w:rPr>
          <w:rFonts w:ascii="Century Gothic" w:hAnsi="Century Gothic"/>
        </w:rPr>
        <w:t>:30</w:t>
      </w:r>
      <w:r w:rsidRPr="007E6F01">
        <w:rPr>
          <w:rFonts w:ascii="Century Gothic" w:hAnsi="Century Gothic"/>
        </w:rPr>
        <w:t xml:space="preserve"> on </w:t>
      </w:r>
      <w:r w:rsidR="003A7A28" w:rsidRPr="007E6F01">
        <w:rPr>
          <w:rFonts w:ascii="Century Gothic" w:hAnsi="Century Gothic"/>
        </w:rPr>
        <w:t>Tuesday 10</w:t>
      </w:r>
      <w:r w:rsidR="003A7A28" w:rsidRPr="007E6F01">
        <w:rPr>
          <w:rFonts w:ascii="Century Gothic" w:hAnsi="Century Gothic"/>
          <w:vertAlign w:val="superscript"/>
        </w:rPr>
        <w:t>th</w:t>
      </w:r>
      <w:r w:rsidR="003A7A28" w:rsidRPr="007E6F01">
        <w:rPr>
          <w:rFonts w:ascii="Century Gothic" w:hAnsi="Century Gothic"/>
        </w:rPr>
        <w:t xml:space="preserve"> December</w:t>
      </w:r>
      <w:r w:rsidR="00762DCB" w:rsidRPr="007E6F01">
        <w:rPr>
          <w:rFonts w:ascii="Century Gothic" w:hAnsi="Century Gothic"/>
        </w:rPr>
        <w:t xml:space="preserve"> 2019</w:t>
      </w:r>
      <w:r w:rsidRPr="007E6F01">
        <w:rPr>
          <w:rFonts w:ascii="Century Gothic" w:hAnsi="Century Gothic"/>
        </w:rPr>
        <w:t xml:space="preserve"> at All Saints Church, Barton Stacey</w:t>
      </w:r>
    </w:p>
    <w:p w14:paraId="29E96429" w14:textId="77777777" w:rsidR="001722BA" w:rsidRPr="007E6F01" w:rsidRDefault="001722BA" w:rsidP="001722BA">
      <w:pPr>
        <w:pStyle w:val="NoSpacing"/>
        <w:rPr>
          <w:rFonts w:ascii="Century Gothic" w:hAnsi="Century Gothic"/>
        </w:rPr>
      </w:pPr>
    </w:p>
    <w:p w14:paraId="79B44BD6" w14:textId="77777777" w:rsidR="001722BA" w:rsidRPr="007E6F01" w:rsidRDefault="003A7A28" w:rsidP="001722BA">
      <w:pPr>
        <w:pStyle w:val="NoSpacing"/>
        <w:rPr>
          <w:rFonts w:ascii="Century Gothic" w:hAnsi="Century Gothic"/>
        </w:rPr>
      </w:pPr>
      <w:r w:rsidRPr="007E6F01">
        <w:rPr>
          <w:rFonts w:ascii="Century Gothic" w:hAnsi="Century Gothic"/>
        </w:rPr>
        <w:t>Meeting opened at 19:30</w:t>
      </w:r>
      <w:r w:rsidR="001722BA" w:rsidRPr="007E6F01">
        <w:rPr>
          <w:rFonts w:ascii="Century Gothic" w:hAnsi="Century Gothic"/>
        </w:rPr>
        <w:t>. Present: Cllr Cheryl Sherwood</w:t>
      </w:r>
      <w:r w:rsidR="00D5339E" w:rsidRPr="007E6F01">
        <w:rPr>
          <w:rFonts w:ascii="Century Gothic" w:hAnsi="Century Gothic"/>
        </w:rPr>
        <w:t xml:space="preserve">, Cllr </w:t>
      </w:r>
      <w:r w:rsidR="00D159CB" w:rsidRPr="007E6F01">
        <w:rPr>
          <w:rFonts w:ascii="Century Gothic" w:hAnsi="Century Gothic"/>
        </w:rPr>
        <w:t>Cooper</w:t>
      </w:r>
      <w:r w:rsidR="008E051D" w:rsidRPr="007E6F01">
        <w:rPr>
          <w:rFonts w:ascii="Century Gothic" w:hAnsi="Century Gothic"/>
        </w:rPr>
        <w:t>, Cllr Bettle-Shaffer</w:t>
      </w:r>
      <w:r w:rsidR="001722BA" w:rsidRPr="007E6F01">
        <w:rPr>
          <w:rFonts w:ascii="Century Gothic" w:hAnsi="Century Gothic"/>
        </w:rPr>
        <w:t>.  Also pr</w:t>
      </w:r>
      <w:r w:rsidR="00A800F2" w:rsidRPr="007E6F01">
        <w:rPr>
          <w:rFonts w:ascii="Century Gothic" w:hAnsi="Century Gothic"/>
        </w:rPr>
        <w:t>esent: The</w:t>
      </w:r>
      <w:r w:rsidR="00311CB8" w:rsidRPr="007E6F01">
        <w:rPr>
          <w:rFonts w:ascii="Century Gothic" w:hAnsi="Century Gothic"/>
        </w:rPr>
        <w:t xml:space="preserve"> Cler</w:t>
      </w:r>
      <w:r w:rsidR="00D159CB" w:rsidRPr="007E6F01">
        <w:rPr>
          <w:rFonts w:ascii="Century Gothic" w:hAnsi="Century Gothic"/>
        </w:rPr>
        <w:t xml:space="preserve">k. Members </w:t>
      </w:r>
      <w:r w:rsidRPr="007E6F01">
        <w:rPr>
          <w:rFonts w:ascii="Century Gothic" w:hAnsi="Century Gothic"/>
        </w:rPr>
        <w:t>of the public: 2</w:t>
      </w:r>
    </w:p>
    <w:p w14:paraId="14CE53DF" w14:textId="77777777" w:rsidR="001722BA" w:rsidRPr="007E6F01" w:rsidRDefault="001722BA" w:rsidP="001722BA">
      <w:pPr>
        <w:pStyle w:val="NoSpacing"/>
        <w:rPr>
          <w:rFonts w:ascii="Century Gothic" w:hAnsi="Century Gothic"/>
        </w:rPr>
      </w:pPr>
    </w:p>
    <w:p w14:paraId="4A7440B1" w14:textId="77777777" w:rsidR="001722BA" w:rsidRPr="007E6F01" w:rsidRDefault="001722BA" w:rsidP="001722BA">
      <w:pPr>
        <w:pStyle w:val="NoSpacing"/>
        <w:rPr>
          <w:rFonts w:ascii="Century Gothic" w:hAnsi="Century Gothic"/>
        </w:rPr>
      </w:pPr>
      <w:r w:rsidRPr="007E6F01">
        <w:rPr>
          <w:rFonts w:ascii="Century Gothic" w:hAnsi="Century Gothic"/>
          <w:b/>
        </w:rPr>
        <w:t>PUBLIC PARTICIPATION</w:t>
      </w:r>
      <w:r w:rsidRPr="007E6F01">
        <w:rPr>
          <w:rFonts w:ascii="Century Gothic" w:hAnsi="Century Gothic"/>
        </w:rPr>
        <w:t>: For ten minutes the residents are invited to address the Planning Committee, make comments on items on the agenda or raise items for consideration at a future meeting.</w:t>
      </w:r>
    </w:p>
    <w:p w14:paraId="68E2A65B" w14:textId="77777777" w:rsidR="008E051D" w:rsidRPr="007E6F01" w:rsidRDefault="008E051D" w:rsidP="001722BA">
      <w:pPr>
        <w:pStyle w:val="NoSpacing"/>
        <w:rPr>
          <w:rFonts w:ascii="Century Gothic" w:hAnsi="Century Gothic"/>
        </w:rPr>
      </w:pPr>
    </w:p>
    <w:p w14:paraId="5A14EC04" w14:textId="77777777" w:rsidR="008E051D" w:rsidRPr="007E6F01" w:rsidRDefault="003A7A28" w:rsidP="001722BA">
      <w:pPr>
        <w:pStyle w:val="NoSpacing"/>
        <w:rPr>
          <w:rFonts w:ascii="Century Gothic" w:hAnsi="Century Gothic"/>
        </w:rPr>
      </w:pPr>
      <w:r w:rsidRPr="007E6F01">
        <w:rPr>
          <w:rFonts w:ascii="Century Gothic" w:hAnsi="Century Gothic"/>
        </w:rPr>
        <w:t>The applicant of item  5c told the PC that when they moved into their property the cypress tree was 5 metres tall and close to the driveway. It is now 15m high. The roots have expanded and are breaking up the driveway. This is the reason for the proposed removal of the tree.</w:t>
      </w:r>
    </w:p>
    <w:p w14:paraId="6FAF3210" w14:textId="77777777" w:rsidR="007E38E5" w:rsidRPr="007E6F01" w:rsidRDefault="007E38E5" w:rsidP="001722BA">
      <w:pPr>
        <w:pStyle w:val="NoSpacing"/>
        <w:rPr>
          <w:rFonts w:ascii="Century Gothic" w:hAnsi="Century Gothic"/>
        </w:rPr>
      </w:pPr>
    </w:p>
    <w:p w14:paraId="2F207D22" w14:textId="77777777" w:rsidR="001722BA" w:rsidRPr="007E6F01" w:rsidRDefault="001722BA" w:rsidP="001722BA">
      <w:pPr>
        <w:pStyle w:val="NoSpacing"/>
        <w:numPr>
          <w:ilvl w:val="0"/>
          <w:numId w:val="15"/>
        </w:numPr>
        <w:rPr>
          <w:rFonts w:ascii="Century Gothic" w:hAnsi="Century Gothic"/>
        </w:rPr>
      </w:pPr>
      <w:r w:rsidRPr="007E6F01">
        <w:rPr>
          <w:rFonts w:ascii="Century Gothic" w:hAnsi="Century Gothic"/>
          <w:b/>
        </w:rPr>
        <w:t>Election of Chair</w:t>
      </w:r>
      <w:r w:rsidR="00A800F2" w:rsidRPr="007E6F01">
        <w:rPr>
          <w:rFonts w:ascii="Century Gothic" w:hAnsi="Century Gothic"/>
        </w:rPr>
        <w:t xml:space="preserve"> – Cllr </w:t>
      </w:r>
      <w:r w:rsidR="003A7A28" w:rsidRPr="007E6F01">
        <w:rPr>
          <w:rFonts w:ascii="Century Gothic" w:hAnsi="Century Gothic"/>
        </w:rPr>
        <w:t>Cooper</w:t>
      </w:r>
      <w:r w:rsidRPr="007E6F01">
        <w:rPr>
          <w:rFonts w:ascii="Century Gothic" w:hAnsi="Century Gothic"/>
        </w:rPr>
        <w:t xml:space="preserve">. Proposed </w:t>
      </w:r>
      <w:r w:rsidR="00A800F2" w:rsidRPr="007E6F01">
        <w:rPr>
          <w:rFonts w:ascii="Century Gothic" w:hAnsi="Century Gothic"/>
        </w:rPr>
        <w:t>and resolved.</w:t>
      </w:r>
    </w:p>
    <w:p w14:paraId="0C6D5BCB" w14:textId="77777777" w:rsidR="001722BA" w:rsidRPr="007E6F01" w:rsidRDefault="001722BA" w:rsidP="001722BA">
      <w:pPr>
        <w:pStyle w:val="NoSpacing"/>
        <w:numPr>
          <w:ilvl w:val="0"/>
          <w:numId w:val="15"/>
        </w:numPr>
        <w:rPr>
          <w:rFonts w:ascii="Century Gothic" w:hAnsi="Century Gothic"/>
        </w:rPr>
      </w:pPr>
      <w:r w:rsidRPr="007E6F01">
        <w:rPr>
          <w:rFonts w:ascii="Century Gothic" w:hAnsi="Century Gothic"/>
          <w:b/>
        </w:rPr>
        <w:t>Apologies</w:t>
      </w:r>
      <w:r w:rsidRPr="007E6F01">
        <w:rPr>
          <w:rFonts w:ascii="Century Gothic" w:hAnsi="Century Gothic"/>
        </w:rPr>
        <w:t xml:space="preserve"> –</w:t>
      </w:r>
      <w:r w:rsidR="003A7A28" w:rsidRPr="007E6F01">
        <w:rPr>
          <w:rFonts w:ascii="Century Gothic" w:hAnsi="Century Gothic"/>
        </w:rPr>
        <w:t>Cllr Sue Gaines</w:t>
      </w:r>
    </w:p>
    <w:p w14:paraId="5A673770" w14:textId="77777777" w:rsidR="001722BA" w:rsidRPr="007E6F01" w:rsidRDefault="001722BA" w:rsidP="001722BA">
      <w:pPr>
        <w:pStyle w:val="NoSpacing"/>
        <w:numPr>
          <w:ilvl w:val="0"/>
          <w:numId w:val="15"/>
        </w:numPr>
        <w:rPr>
          <w:rFonts w:ascii="Century Gothic" w:hAnsi="Century Gothic"/>
        </w:rPr>
      </w:pPr>
      <w:r w:rsidRPr="007E6F01">
        <w:rPr>
          <w:rFonts w:ascii="Century Gothic" w:hAnsi="Century Gothic"/>
          <w:b/>
        </w:rPr>
        <w:t>Declarations</w:t>
      </w:r>
      <w:r w:rsidRPr="007E6F01">
        <w:rPr>
          <w:rFonts w:ascii="Century Gothic" w:hAnsi="Century Gothic"/>
        </w:rPr>
        <w:t xml:space="preserve"> – to receive and record declarations of inter</w:t>
      </w:r>
      <w:r w:rsidR="008E051D" w:rsidRPr="007E6F01">
        <w:rPr>
          <w:rFonts w:ascii="Century Gothic" w:hAnsi="Century Gothic"/>
        </w:rPr>
        <w:t>est in items on the agenda –</w:t>
      </w:r>
      <w:r w:rsidR="003A7A28" w:rsidRPr="007E6F01">
        <w:rPr>
          <w:rFonts w:ascii="Century Gothic" w:hAnsi="Century Gothic"/>
        </w:rPr>
        <w:t xml:space="preserve">Item 5d is the Parish Council’s application so all councillors declared a declaration. </w:t>
      </w:r>
    </w:p>
    <w:p w14:paraId="44C6A279" w14:textId="77777777" w:rsidR="001722BA" w:rsidRPr="007E6F01" w:rsidRDefault="001722BA" w:rsidP="001722BA">
      <w:pPr>
        <w:pStyle w:val="NoSpacing"/>
        <w:numPr>
          <w:ilvl w:val="0"/>
          <w:numId w:val="15"/>
        </w:numPr>
        <w:rPr>
          <w:rFonts w:ascii="Century Gothic" w:hAnsi="Century Gothic"/>
        </w:rPr>
      </w:pPr>
      <w:r w:rsidRPr="007E6F01">
        <w:rPr>
          <w:rFonts w:ascii="Century Gothic" w:hAnsi="Century Gothic"/>
          <w:b/>
        </w:rPr>
        <w:t>Minutes of previous meeting</w:t>
      </w:r>
      <w:r w:rsidRPr="007E6F01">
        <w:rPr>
          <w:rFonts w:ascii="Century Gothic" w:hAnsi="Century Gothic"/>
        </w:rPr>
        <w:t xml:space="preserve"> – to approve the minutes of the planning committee meeting held on </w:t>
      </w:r>
      <w:r w:rsidR="003A7A28" w:rsidRPr="007E6F01">
        <w:rPr>
          <w:rFonts w:ascii="Century Gothic" w:hAnsi="Century Gothic"/>
        </w:rPr>
        <w:t>Wednesday 5</w:t>
      </w:r>
      <w:r w:rsidR="003A7A28" w:rsidRPr="007E6F01">
        <w:rPr>
          <w:rFonts w:ascii="Century Gothic" w:hAnsi="Century Gothic"/>
          <w:vertAlign w:val="superscript"/>
        </w:rPr>
        <w:t>th</w:t>
      </w:r>
      <w:r w:rsidR="003A7A28" w:rsidRPr="007E6F01">
        <w:rPr>
          <w:rFonts w:ascii="Century Gothic" w:hAnsi="Century Gothic"/>
        </w:rPr>
        <w:t xml:space="preserve"> June</w:t>
      </w:r>
      <w:r w:rsidR="00762DCB" w:rsidRPr="007E6F01">
        <w:rPr>
          <w:rFonts w:ascii="Century Gothic" w:hAnsi="Century Gothic"/>
        </w:rPr>
        <w:t>, 201</w:t>
      </w:r>
      <w:r w:rsidR="00D159CB" w:rsidRPr="007E6F01">
        <w:rPr>
          <w:rFonts w:ascii="Century Gothic" w:hAnsi="Century Gothic"/>
        </w:rPr>
        <w:t>9</w:t>
      </w:r>
      <w:r w:rsidRPr="007E6F01">
        <w:rPr>
          <w:rFonts w:ascii="Century Gothic" w:hAnsi="Century Gothic"/>
        </w:rPr>
        <w:t xml:space="preserve">. </w:t>
      </w:r>
      <w:r w:rsidR="00A800F2" w:rsidRPr="007E6F01">
        <w:rPr>
          <w:rFonts w:ascii="Century Gothic" w:hAnsi="Century Gothic"/>
        </w:rPr>
        <w:t>Proposed and resolved that</w:t>
      </w:r>
      <w:r w:rsidRPr="007E6F01">
        <w:rPr>
          <w:rFonts w:ascii="Century Gothic" w:hAnsi="Century Gothic"/>
        </w:rPr>
        <w:t xml:space="preserve"> the minutes should be approved. The mi</w:t>
      </w:r>
      <w:r w:rsidR="00A800F2" w:rsidRPr="007E6F01">
        <w:rPr>
          <w:rFonts w:ascii="Century Gothic" w:hAnsi="Century Gothic"/>
        </w:rPr>
        <w:t>nu</w:t>
      </w:r>
      <w:r w:rsidR="003A7A28" w:rsidRPr="007E6F01">
        <w:rPr>
          <w:rFonts w:ascii="Century Gothic" w:hAnsi="Century Gothic"/>
        </w:rPr>
        <w:t>tes were signed by Cllr Cooper</w:t>
      </w:r>
      <w:r w:rsidRPr="007E6F01">
        <w:rPr>
          <w:rFonts w:ascii="Century Gothic" w:hAnsi="Century Gothic"/>
        </w:rPr>
        <w:t>.</w:t>
      </w:r>
    </w:p>
    <w:p w14:paraId="1353CD2F" w14:textId="77777777" w:rsidR="001722BA" w:rsidRPr="007E6F01" w:rsidRDefault="001722BA" w:rsidP="001722BA">
      <w:pPr>
        <w:pStyle w:val="NoSpacing"/>
        <w:numPr>
          <w:ilvl w:val="0"/>
          <w:numId w:val="15"/>
        </w:numPr>
        <w:rPr>
          <w:rFonts w:ascii="Century Gothic" w:hAnsi="Century Gothic"/>
          <w:b/>
        </w:rPr>
      </w:pPr>
      <w:r w:rsidRPr="007E6F01">
        <w:rPr>
          <w:rFonts w:ascii="Century Gothic" w:hAnsi="Century Gothic"/>
          <w:b/>
        </w:rPr>
        <w:t xml:space="preserve">Planning applications </w:t>
      </w:r>
    </w:p>
    <w:p w14:paraId="5D11749E" w14:textId="019E6DBC" w:rsidR="003A7A28" w:rsidRPr="007E6F01" w:rsidRDefault="003A7A28" w:rsidP="003A7A28">
      <w:pPr>
        <w:pStyle w:val="NoSpacing"/>
        <w:rPr>
          <w:rFonts w:ascii="Century Gothic" w:hAnsi="Century Gothic"/>
        </w:rPr>
      </w:pPr>
      <w:r w:rsidRPr="007E6F01">
        <w:rPr>
          <w:rFonts w:ascii="Century Gothic" w:hAnsi="Century Gothic"/>
        </w:rPr>
        <w:t>a)19/02779/TREEN – T1 Sycamore – reduce crown by approx. 5m at 2 Police House, Cocum Road, Barton Stacey, Winchester, SO21 3RS – Sycamores are fast growing so this most likely forms part of routine maintenance. 5m is 1/3 of the crown height. Will do the tree good. Proposed and resolved to support application.</w:t>
      </w:r>
    </w:p>
    <w:p w14:paraId="680A2ECF" w14:textId="3D79B841" w:rsidR="003A7A28" w:rsidRPr="007E6F01" w:rsidRDefault="003A7A28" w:rsidP="003A7A28">
      <w:pPr>
        <w:pStyle w:val="NoSpacing"/>
        <w:rPr>
          <w:rFonts w:ascii="Century Gothic" w:hAnsi="Century Gothic"/>
        </w:rPr>
      </w:pPr>
      <w:r w:rsidRPr="007E6F01">
        <w:rPr>
          <w:rFonts w:ascii="Century Gothic" w:hAnsi="Century Gothic"/>
        </w:rPr>
        <w:t>b)19/02768/TREEN – T1 Beech – canopy reduce by 2.5-3m overall at The Old Plough, Cocum Road,</w:t>
      </w:r>
      <w:r w:rsidR="007E6F01">
        <w:rPr>
          <w:rFonts w:ascii="Century Gothic" w:hAnsi="Century Gothic"/>
        </w:rPr>
        <w:t xml:space="preserve"> </w:t>
      </w:r>
      <w:r w:rsidRPr="007E6F01">
        <w:rPr>
          <w:rFonts w:ascii="Century Gothic" w:hAnsi="Century Gothic"/>
        </w:rPr>
        <w:t xml:space="preserve">Barton Stacey, Winchester, SO21 3RH – Previous application was to fell this tree, which was withdrawn. New application is to reduce canopy by </w:t>
      </w:r>
      <w:r w:rsidR="00AF1757" w:rsidRPr="007E6F01">
        <w:rPr>
          <w:rFonts w:ascii="Century Gothic" w:hAnsi="Century Gothic"/>
        </w:rPr>
        <w:t>2.5-3m which is a 20% reduction of the canopy. This will reduce the shading of the garden. Proposed and resolved to support application.</w:t>
      </w:r>
    </w:p>
    <w:p w14:paraId="69B2A4A0" w14:textId="77777777" w:rsidR="003A7A28" w:rsidRPr="007E6F01" w:rsidRDefault="003A7A28" w:rsidP="003A7A28">
      <w:pPr>
        <w:pStyle w:val="NoSpacing"/>
        <w:rPr>
          <w:rFonts w:ascii="Century Gothic" w:hAnsi="Century Gothic"/>
        </w:rPr>
      </w:pPr>
      <w:r w:rsidRPr="007E6F01">
        <w:rPr>
          <w:rFonts w:ascii="Century Gothic" w:hAnsi="Century Gothic"/>
        </w:rPr>
        <w:t>c)</w:t>
      </w:r>
      <w:r w:rsidR="00AF1757" w:rsidRPr="007E6F01">
        <w:rPr>
          <w:rFonts w:ascii="Century Gothic" w:hAnsi="Century Gothic"/>
        </w:rPr>
        <w:t>19/02780/TREEN – T1 Cypress</w:t>
      </w:r>
      <w:r w:rsidRPr="007E6F01">
        <w:rPr>
          <w:rFonts w:ascii="Century Gothic" w:hAnsi="Century Gothic"/>
        </w:rPr>
        <w:t xml:space="preserve"> – fell at Street Farm Cottage, Cocum Road, Barton Stacey, SO21 3RT</w:t>
      </w:r>
      <w:r w:rsidR="00AF1757" w:rsidRPr="007E6F01">
        <w:rPr>
          <w:rFonts w:ascii="Century Gothic" w:hAnsi="Century Gothic"/>
        </w:rPr>
        <w:t xml:space="preserve"> – it is a large lovely tree but in the wrong position. Lifting driveway and then could become unstable. Not easy to reduce canopy of a cypress tree. Proposed and resolved to support application but to add a comment that it would be nice to see a suitable new tree planted as a replacement.</w:t>
      </w:r>
    </w:p>
    <w:p w14:paraId="2C327548" w14:textId="16BB2F79" w:rsidR="003A7A28" w:rsidRPr="007E6F01" w:rsidRDefault="003A7A28" w:rsidP="003A7A28">
      <w:pPr>
        <w:pStyle w:val="NoSpacing"/>
        <w:rPr>
          <w:rFonts w:ascii="Century Gothic" w:hAnsi="Century Gothic"/>
        </w:rPr>
      </w:pPr>
      <w:r w:rsidRPr="007E6F01">
        <w:rPr>
          <w:rFonts w:ascii="Century Gothic" w:hAnsi="Century Gothic"/>
        </w:rPr>
        <w:t>d)19/02858/TREES – carry out various tree works as described in application at junction of Bullington</w:t>
      </w:r>
      <w:r w:rsidR="007E6F01">
        <w:rPr>
          <w:rFonts w:ascii="Century Gothic" w:hAnsi="Century Gothic"/>
        </w:rPr>
        <w:t xml:space="preserve"> </w:t>
      </w:r>
      <w:r w:rsidRPr="007E6F01">
        <w:rPr>
          <w:rFonts w:ascii="Century Gothic" w:hAnsi="Century Gothic"/>
        </w:rPr>
        <w:t>Lane, Barton Stacey, Hampshire</w:t>
      </w:r>
      <w:r w:rsidR="00AF1757" w:rsidRPr="007E6F01">
        <w:rPr>
          <w:rFonts w:ascii="Century Gothic" w:hAnsi="Century Gothic"/>
        </w:rPr>
        <w:t xml:space="preserve"> – PC applied on behalf of the landowner . Work needs to ensure that the symmetry of the horse chestnuts remains as they are important trees within the parish. </w:t>
      </w:r>
    </w:p>
    <w:p w14:paraId="79E7EA15" w14:textId="23496B21" w:rsidR="003A7A28" w:rsidRPr="007E6F01" w:rsidRDefault="003A7A28" w:rsidP="00AF1757">
      <w:pPr>
        <w:pStyle w:val="NoSpacing"/>
        <w:rPr>
          <w:rStyle w:val="address"/>
          <w:rFonts w:ascii="Century Gothic" w:hAnsi="Century Gothic"/>
        </w:rPr>
      </w:pPr>
      <w:r w:rsidRPr="007E6F01">
        <w:rPr>
          <w:rStyle w:val="casenumber"/>
          <w:rFonts w:ascii="Century Gothic" w:hAnsi="Century Gothic"/>
        </w:rPr>
        <w:t>e) 19/02181/CLPN </w:t>
      </w:r>
      <w:r w:rsidRPr="007E6F01">
        <w:rPr>
          <w:rStyle w:val="divider1"/>
          <w:rFonts w:ascii="Century Gothic" w:hAnsi="Century Gothic"/>
        </w:rPr>
        <w:t xml:space="preserve">- </w:t>
      </w:r>
      <w:r w:rsidRPr="007E6F01">
        <w:rPr>
          <w:rStyle w:val="description"/>
          <w:rFonts w:ascii="Century Gothic" w:hAnsi="Century Gothic"/>
        </w:rPr>
        <w:t>Certificate of proposed lawful development for the erection of a fishermans shelter (bothy) </w:t>
      </w:r>
      <w:r w:rsidRPr="007E6F01">
        <w:rPr>
          <w:rStyle w:val="divider2"/>
          <w:rFonts w:ascii="Century Gothic" w:hAnsi="Century Gothic"/>
        </w:rPr>
        <w:t>|</w:t>
      </w:r>
      <w:r w:rsidRPr="007E6F01">
        <w:rPr>
          <w:rFonts w:ascii="Century Gothic" w:hAnsi="Century Gothic"/>
        </w:rPr>
        <w:t> </w:t>
      </w:r>
      <w:r w:rsidRPr="007E6F01">
        <w:rPr>
          <w:rStyle w:val="address"/>
          <w:rFonts w:ascii="Century Gothic" w:hAnsi="Century Gothic"/>
        </w:rPr>
        <w:t>Bank Of River Dever Dever Springs Trout Fishery Cocum Road Barton Stacey Winchester Hampshire SO21 3NP</w:t>
      </w:r>
      <w:r w:rsidR="00AF1757" w:rsidRPr="007E6F01">
        <w:rPr>
          <w:rStyle w:val="address"/>
          <w:rFonts w:ascii="Century Gothic" w:hAnsi="Century Gothic"/>
        </w:rPr>
        <w:t xml:space="preserve">. </w:t>
      </w:r>
    </w:p>
    <w:p w14:paraId="510C12A0" w14:textId="77777777" w:rsidR="00AF1757" w:rsidRPr="007E6F01" w:rsidRDefault="00AF1757" w:rsidP="00AF1757">
      <w:pPr>
        <w:pStyle w:val="NoSpacing"/>
        <w:rPr>
          <w:rFonts w:ascii="Century Gothic" w:hAnsi="Century Gothic"/>
        </w:rPr>
      </w:pPr>
      <w:r w:rsidRPr="007E6F01">
        <w:rPr>
          <w:rStyle w:val="address"/>
          <w:rFonts w:ascii="Century Gothic" w:hAnsi="Century Gothic"/>
        </w:rPr>
        <w:t xml:space="preserve">Standing orders suspended at 19.45 as the applicant wasn’t present in the public participation session and would like to confirm plans. The Barton Stacey Army Fly Fishing Club has been in existence for 80 years. The DIO are riparian owners of this part of the river.  It is a Military Club whose members are those serving and veterans. They would like shelter on this part of the river for those who are fishing. A summer house style which would accommodate 2/3 people at any one time. There will be no utilities and will not be a permanent structure. It will be painted to blend in with surroundings. The Club </w:t>
      </w:r>
      <w:r w:rsidRPr="007E6F01">
        <w:rPr>
          <w:rStyle w:val="address"/>
          <w:rFonts w:ascii="Century Gothic" w:hAnsi="Century Gothic"/>
        </w:rPr>
        <w:lastRenderedPageBreak/>
        <w:t>supports many service charities and this will help provide shelter for disability groups who also go to fish. Standing orders replaced 19.48. Cllrs confirmed that there are already other bothys in the parish and the proposed one looks smart and will not have any utilities in it. Proposed and resolved to support the application.</w:t>
      </w:r>
    </w:p>
    <w:p w14:paraId="57336CA6" w14:textId="77777777" w:rsidR="003A7A28" w:rsidRPr="007E6F01" w:rsidRDefault="003A7A28" w:rsidP="003A7A28">
      <w:pPr>
        <w:pStyle w:val="NoSpacing"/>
        <w:rPr>
          <w:rFonts w:ascii="Century Gothic" w:hAnsi="Century Gothic"/>
          <w:b/>
        </w:rPr>
      </w:pPr>
    </w:p>
    <w:p w14:paraId="6ADC050D" w14:textId="77777777" w:rsidR="00332B77" w:rsidRPr="007E6F01" w:rsidRDefault="006F41D5" w:rsidP="007E38E5">
      <w:pPr>
        <w:pStyle w:val="NoSpacing"/>
        <w:rPr>
          <w:rFonts w:ascii="Century Gothic" w:hAnsi="Century Gothic"/>
        </w:rPr>
      </w:pPr>
      <w:r w:rsidRPr="007E6F01">
        <w:rPr>
          <w:rFonts w:ascii="Century Gothic" w:hAnsi="Century Gothic"/>
        </w:rPr>
        <w:t>Clerk to inform TVBC of the above decisions.</w:t>
      </w:r>
    </w:p>
    <w:p w14:paraId="15BAC161" w14:textId="77777777" w:rsidR="007E38E5" w:rsidRPr="007E6F01" w:rsidRDefault="007E38E5" w:rsidP="007E38E5">
      <w:pPr>
        <w:pStyle w:val="NoSpacing"/>
        <w:ind w:left="720"/>
        <w:rPr>
          <w:rFonts w:ascii="Century Gothic" w:hAnsi="Century Gothic"/>
          <w:b/>
        </w:rPr>
      </w:pPr>
    </w:p>
    <w:p w14:paraId="3899713E" w14:textId="77777777" w:rsidR="00DD41BE" w:rsidRPr="007E6F01" w:rsidRDefault="00FA489D" w:rsidP="001722BA">
      <w:pPr>
        <w:pStyle w:val="NoSpacing"/>
        <w:numPr>
          <w:ilvl w:val="0"/>
          <w:numId w:val="15"/>
        </w:numPr>
        <w:rPr>
          <w:rFonts w:ascii="Century Gothic" w:hAnsi="Century Gothic"/>
        </w:rPr>
      </w:pPr>
      <w:r w:rsidRPr="007E6F01">
        <w:rPr>
          <w:rFonts w:ascii="Century Gothic" w:hAnsi="Century Gothic"/>
          <w:b/>
        </w:rPr>
        <w:t xml:space="preserve">Date of next meeting </w:t>
      </w:r>
      <w:r w:rsidR="00A800F2" w:rsidRPr="007E6F01">
        <w:rPr>
          <w:rFonts w:ascii="Century Gothic" w:hAnsi="Century Gothic"/>
          <w:b/>
        </w:rPr>
        <w:t>TBC</w:t>
      </w:r>
      <w:r w:rsidR="00AF1757" w:rsidRPr="007E6F01">
        <w:rPr>
          <w:rFonts w:ascii="Century Gothic" w:hAnsi="Century Gothic"/>
          <w:b/>
        </w:rPr>
        <w:t xml:space="preserve"> </w:t>
      </w:r>
      <w:r w:rsidR="0076219A" w:rsidRPr="007E6F01">
        <w:rPr>
          <w:rFonts w:ascii="Century Gothic" w:hAnsi="Century Gothic"/>
        </w:rPr>
        <w:tab/>
      </w:r>
      <w:r w:rsidR="00A800F2" w:rsidRPr="007E6F01">
        <w:rPr>
          <w:rFonts w:ascii="Century Gothic" w:hAnsi="Century Gothic"/>
        </w:rPr>
        <w:t xml:space="preserve">Meeting closed at </w:t>
      </w:r>
      <w:r w:rsidR="004350BF" w:rsidRPr="007E6F01">
        <w:rPr>
          <w:rFonts w:ascii="Century Gothic" w:hAnsi="Century Gothic"/>
        </w:rPr>
        <w:t>19.</w:t>
      </w:r>
      <w:r w:rsidR="003A7A28" w:rsidRPr="007E6F01">
        <w:rPr>
          <w:rFonts w:ascii="Century Gothic" w:hAnsi="Century Gothic"/>
        </w:rPr>
        <w:t>55</w:t>
      </w:r>
      <w:r w:rsidR="004350BF" w:rsidRPr="007E6F01">
        <w:rPr>
          <w:rFonts w:ascii="Century Gothic" w:hAnsi="Century Gothic"/>
        </w:rPr>
        <w:t>pm</w:t>
      </w:r>
    </w:p>
    <w:sectPr w:rsidR="00DD41BE" w:rsidRPr="007E6F01" w:rsidSect="00CA0883">
      <w:headerReference w:type="even" r:id="rId8"/>
      <w:headerReference w:type="default" r:id="rId9"/>
      <w:footerReference w:type="even" r:id="rId10"/>
      <w:footerReference w:type="default" r:id="rId11"/>
      <w:headerReference w:type="first" r:id="rId12"/>
      <w:footerReference w:type="first" r:id="rId13"/>
      <w:pgSz w:w="11906" w:h="16838"/>
      <w:pgMar w:top="113" w:right="1247" w:bottom="113" w:left="124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E1F0" w14:textId="77777777" w:rsidR="008E4E97" w:rsidRDefault="008E4E97">
      <w:pPr>
        <w:spacing w:after="0" w:line="240" w:lineRule="auto"/>
      </w:pPr>
      <w:r>
        <w:separator/>
      </w:r>
    </w:p>
  </w:endnote>
  <w:endnote w:type="continuationSeparator" w:id="0">
    <w:p w14:paraId="138EF3A5" w14:textId="77777777" w:rsidR="008E4E97" w:rsidRDefault="008E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28DF" w14:textId="77777777" w:rsidR="00B85DE4" w:rsidRDefault="00B85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0179" w14:textId="77777777" w:rsidR="00B50FE9" w:rsidRPr="00861530" w:rsidRDefault="00B50FE9" w:rsidP="00B50FE9">
    <w:pPr>
      <w:pStyle w:val="BodyText"/>
      <w:rPr>
        <w:sz w:val="18"/>
        <w:szCs w:val="18"/>
      </w:rPr>
    </w:pPr>
    <w:r w:rsidRPr="00861530">
      <w:rPr>
        <w:sz w:val="18"/>
        <w:szCs w:val="18"/>
      </w:rPr>
      <w:t xml:space="preserve">  These minutes are a true representation of the meeting</w:t>
    </w:r>
    <w:r>
      <w:rPr>
        <w:sz w:val="18"/>
        <w:szCs w:val="18"/>
      </w:rPr>
      <w:t>.</w:t>
    </w:r>
    <w:r w:rsidRPr="00861530">
      <w:rPr>
        <w:sz w:val="18"/>
        <w:szCs w:val="18"/>
      </w:rPr>
      <w:t xml:space="preserve"> </w:t>
    </w:r>
    <w:r>
      <w:rPr>
        <w:sz w:val="18"/>
        <w:szCs w:val="18"/>
      </w:rPr>
      <w:t xml:space="preserve">   </w:t>
    </w:r>
    <w:r w:rsidRPr="00861530">
      <w:rPr>
        <w:sz w:val="18"/>
        <w:szCs w:val="18"/>
      </w:rPr>
      <w:t>Signed and Dated _______________________________</w:t>
    </w:r>
  </w:p>
  <w:p w14:paraId="2651745F" w14:textId="77777777" w:rsidR="00DB15A1" w:rsidRDefault="00DB1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C93D" w14:textId="77777777" w:rsidR="00B85DE4" w:rsidRDefault="00B85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2A8B" w14:textId="77777777" w:rsidR="008E4E97" w:rsidRDefault="008E4E97">
      <w:pPr>
        <w:spacing w:after="0" w:line="240" w:lineRule="auto"/>
      </w:pPr>
      <w:r>
        <w:rPr>
          <w:color w:val="000000"/>
        </w:rPr>
        <w:separator/>
      </w:r>
    </w:p>
  </w:footnote>
  <w:footnote w:type="continuationSeparator" w:id="0">
    <w:p w14:paraId="50B253EB" w14:textId="77777777" w:rsidR="008E4E97" w:rsidRDefault="008E4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5877" w14:textId="77777777" w:rsidR="00B85DE4" w:rsidRDefault="00B85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F317" w14:textId="77777777" w:rsidR="00B85DE4" w:rsidRDefault="00B85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F8AE" w14:textId="77777777" w:rsidR="00B85DE4" w:rsidRDefault="00B85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36E6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FC71F5"/>
    <w:multiLevelType w:val="hybridMultilevel"/>
    <w:tmpl w:val="2F2AE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66F8B"/>
    <w:multiLevelType w:val="multilevel"/>
    <w:tmpl w:val="FD52B90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9A45AF5"/>
    <w:multiLevelType w:val="hybridMultilevel"/>
    <w:tmpl w:val="3CFC1270"/>
    <w:lvl w:ilvl="0" w:tplc="EBBE735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B71CCC"/>
    <w:multiLevelType w:val="hybridMultilevel"/>
    <w:tmpl w:val="BD34212E"/>
    <w:lvl w:ilvl="0" w:tplc="8D823B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357A5"/>
    <w:multiLevelType w:val="hybridMultilevel"/>
    <w:tmpl w:val="19AAF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4D0F51"/>
    <w:multiLevelType w:val="hybridMultilevel"/>
    <w:tmpl w:val="F1063A96"/>
    <w:lvl w:ilvl="0" w:tplc="8D823B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065C0"/>
    <w:multiLevelType w:val="hybridMultilevel"/>
    <w:tmpl w:val="AAF2B5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C425E0C"/>
    <w:multiLevelType w:val="hybridMultilevel"/>
    <w:tmpl w:val="9AC4E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8C67BA"/>
    <w:multiLevelType w:val="hybridMultilevel"/>
    <w:tmpl w:val="D534A2B2"/>
    <w:lvl w:ilvl="0" w:tplc="227C7B64">
      <w:start w:val="4"/>
      <w:numFmt w:val="decimal"/>
      <w:lvlText w:val="%1."/>
      <w:lvlJc w:val="left"/>
      <w:pPr>
        <w:ind w:left="1800" w:hanging="360"/>
      </w:pPr>
      <w:rPr>
        <w:rFonts w:hint="default"/>
        <w:b/>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ABA7E18"/>
    <w:multiLevelType w:val="hybridMultilevel"/>
    <w:tmpl w:val="498C0C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0A70BE"/>
    <w:multiLevelType w:val="hybridMultilevel"/>
    <w:tmpl w:val="87E04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E09BB"/>
    <w:multiLevelType w:val="hybridMultilevel"/>
    <w:tmpl w:val="63BA4D08"/>
    <w:lvl w:ilvl="0" w:tplc="0BD07EEE">
      <w:start w:val="1"/>
      <w:numFmt w:val="decimal"/>
      <w:lvlText w:val="%1."/>
      <w:lvlJc w:val="left"/>
      <w:pPr>
        <w:ind w:left="810" w:hanging="360"/>
      </w:pPr>
      <w:rPr>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15:restartNumberingAfterBreak="0">
    <w:nsid w:val="6F253798"/>
    <w:multiLevelType w:val="hybridMultilevel"/>
    <w:tmpl w:val="19C29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CD6296"/>
    <w:multiLevelType w:val="hybridMultilevel"/>
    <w:tmpl w:val="C34A8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2"/>
    <w:lvlOverride w:ilvl="0">
      <w:startOverride w:val="1"/>
    </w:lvlOverride>
  </w:num>
  <w:num w:numId="3">
    <w:abstractNumId w:val="9"/>
  </w:num>
  <w:num w:numId="4">
    <w:abstractNumId w:val="6"/>
  </w:num>
  <w:num w:numId="5">
    <w:abstractNumId w:val="5"/>
  </w:num>
  <w:num w:numId="6">
    <w:abstractNumId w:val="13"/>
  </w:num>
  <w:num w:numId="7">
    <w:abstractNumId w:val="4"/>
  </w:num>
  <w:num w:numId="8">
    <w:abstractNumId w:val="7"/>
  </w:num>
  <w:num w:numId="9">
    <w:abstractNumId w:val="8"/>
  </w:num>
  <w:num w:numId="10">
    <w:abstractNumId w:val="14"/>
  </w:num>
  <w:num w:numId="11">
    <w:abstractNumId w:val="1"/>
  </w:num>
  <w:num w:numId="12">
    <w:abstractNumId w:val="10"/>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BE"/>
    <w:rsid w:val="00022B60"/>
    <w:rsid w:val="00022FFE"/>
    <w:rsid w:val="0002377F"/>
    <w:rsid w:val="00026CAC"/>
    <w:rsid w:val="00035FB2"/>
    <w:rsid w:val="00037801"/>
    <w:rsid w:val="000378AE"/>
    <w:rsid w:val="00051AA2"/>
    <w:rsid w:val="00061D01"/>
    <w:rsid w:val="00062621"/>
    <w:rsid w:val="00063D4A"/>
    <w:rsid w:val="0006403C"/>
    <w:rsid w:val="00067D15"/>
    <w:rsid w:val="000721CA"/>
    <w:rsid w:val="0008252D"/>
    <w:rsid w:val="00083CC2"/>
    <w:rsid w:val="00085082"/>
    <w:rsid w:val="00085EC9"/>
    <w:rsid w:val="00087164"/>
    <w:rsid w:val="000902E3"/>
    <w:rsid w:val="000A3EDF"/>
    <w:rsid w:val="000B1E7C"/>
    <w:rsid w:val="000B2DD8"/>
    <w:rsid w:val="000C2E04"/>
    <w:rsid w:val="000D1550"/>
    <w:rsid w:val="000D5EA9"/>
    <w:rsid w:val="000E7A68"/>
    <w:rsid w:val="000F02CB"/>
    <w:rsid w:val="000F49AA"/>
    <w:rsid w:val="00100405"/>
    <w:rsid w:val="00104CB7"/>
    <w:rsid w:val="00110A5E"/>
    <w:rsid w:val="0011666A"/>
    <w:rsid w:val="001167D7"/>
    <w:rsid w:val="001249E4"/>
    <w:rsid w:val="00140938"/>
    <w:rsid w:val="001415AA"/>
    <w:rsid w:val="00165BFC"/>
    <w:rsid w:val="001722BA"/>
    <w:rsid w:val="0018580C"/>
    <w:rsid w:val="001905EB"/>
    <w:rsid w:val="001A1ECA"/>
    <w:rsid w:val="001A4438"/>
    <w:rsid w:val="001B0BA1"/>
    <w:rsid w:val="001C10B3"/>
    <w:rsid w:val="001C5596"/>
    <w:rsid w:val="001D25DB"/>
    <w:rsid w:val="001D2DDD"/>
    <w:rsid w:val="001E7A41"/>
    <w:rsid w:val="001F1F5B"/>
    <w:rsid w:val="001F66AB"/>
    <w:rsid w:val="0020664F"/>
    <w:rsid w:val="00210748"/>
    <w:rsid w:val="0023079F"/>
    <w:rsid w:val="002346FE"/>
    <w:rsid w:val="00235249"/>
    <w:rsid w:val="002373BB"/>
    <w:rsid w:val="00240244"/>
    <w:rsid w:val="00241CEA"/>
    <w:rsid w:val="00241DC8"/>
    <w:rsid w:val="002466E2"/>
    <w:rsid w:val="00251EF6"/>
    <w:rsid w:val="002520B3"/>
    <w:rsid w:val="002546FC"/>
    <w:rsid w:val="00256DAF"/>
    <w:rsid w:val="0026577E"/>
    <w:rsid w:val="00270D82"/>
    <w:rsid w:val="00276BD0"/>
    <w:rsid w:val="00293CF2"/>
    <w:rsid w:val="00294C2B"/>
    <w:rsid w:val="002954DA"/>
    <w:rsid w:val="002A11C2"/>
    <w:rsid w:val="002B1175"/>
    <w:rsid w:val="002B47FA"/>
    <w:rsid w:val="002C4E1F"/>
    <w:rsid w:val="002C5181"/>
    <w:rsid w:val="002C5F17"/>
    <w:rsid w:val="002D6CC2"/>
    <w:rsid w:val="002E24A4"/>
    <w:rsid w:val="003001C5"/>
    <w:rsid w:val="0031094A"/>
    <w:rsid w:val="00311CB8"/>
    <w:rsid w:val="00314C5E"/>
    <w:rsid w:val="00316BB3"/>
    <w:rsid w:val="00316D1D"/>
    <w:rsid w:val="00320D02"/>
    <w:rsid w:val="003266BB"/>
    <w:rsid w:val="00332B77"/>
    <w:rsid w:val="00335F5D"/>
    <w:rsid w:val="00345D09"/>
    <w:rsid w:val="00351A65"/>
    <w:rsid w:val="003570A5"/>
    <w:rsid w:val="0037024E"/>
    <w:rsid w:val="0038364D"/>
    <w:rsid w:val="00392E5E"/>
    <w:rsid w:val="0039384D"/>
    <w:rsid w:val="00394D28"/>
    <w:rsid w:val="003967F8"/>
    <w:rsid w:val="003A187F"/>
    <w:rsid w:val="003A7102"/>
    <w:rsid w:val="003A7A28"/>
    <w:rsid w:val="003B0EE1"/>
    <w:rsid w:val="003B31F0"/>
    <w:rsid w:val="003B3FB1"/>
    <w:rsid w:val="003C3C0B"/>
    <w:rsid w:val="003D1EB7"/>
    <w:rsid w:val="003E28F8"/>
    <w:rsid w:val="003E4D87"/>
    <w:rsid w:val="003E5F4C"/>
    <w:rsid w:val="003F3258"/>
    <w:rsid w:val="003F52CD"/>
    <w:rsid w:val="00400DC8"/>
    <w:rsid w:val="00401A78"/>
    <w:rsid w:val="00413C2F"/>
    <w:rsid w:val="00414B2C"/>
    <w:rsid w:val="004160D8"/>
    <w:rsid w:val="00417D2A"/>
    <w:rsid w:val="00423E37"/>
    <w:rsid w:val="00426825"/>
    <w:rsid w:val="0042694C"/>
    <w:rsid w:val="004350BF"/>
    <w:rsid w:val="00444D61"/>
    <w:rsid w:val="00444D66"/>
    <w:rsid w:val="004815FD"/>
    <w:rsid w:val="004847DB"/>
    <w:rsid w:val="00487026"/>
    <w:rsid w:val="004925D7"/>
    <w:rsid w:val="004B241D"/>
    <w:rsid w:val="004C0300"/>
    <w:rsid w:val="004D3867"/>
    <w:rsid w:val="004E3062"/>
    <w:rsid w:val="004F3158"/>
    <w:rsid w:val="00505E2B"/>
    <w:rsid w:val="00520C66"/>
    <w:rsid w:val="00524A44"/>
    <w:rsid w:val="00527183"/>
    <w:rsid w:val="00532296"/>
    <w:rsid w:val="00532E98"/>
    <w:rsid w:val="005345D2"/>
    <w:rsid w:val="00534AD3"/>
    <w:rsid w:val="00540E5B"/>
    <w:rsid w:val="005421AA"/>
    <w:rsid w:val="00543F91"/>
    <w:rsid w:val="00561000"/>
    <w:rsid w:val="00566CCF"/>
    <w:rsid w:val="005675DB"/>
    <w:rsid w:val="005716DC"/>
    <w:rsid w:val="0057756D"/>
    <w:rsid w:val="0058207A"/>
    <w:rsid w:val="00591F04"/>
    <w:rsid w:val="005A61E4"/>
    <w:rsid w:val="005B2E75"/>
    <w:rsid w:val="005B3A81"/>
    <w:rsid w:val="005C151F"/>
    <w:rsid w:val="005C1E54"/>
    <w:rsid w:val="005C3191"/>
    <w:rsid w:val="005C3400"/>
    <w:rsid w:val="005C6B2F"/>
    <w:rsid w:val="005D5170"/>
    <w:rsid w:val="005D55EE"/>
    <w:rsid w:val="005E1371"/>
    <w:rsid w:val="005E474F"/>
    <w:rsid w:val="005F232D"/>
    <w:rsid w:val="006051A1"/>
    <w:rsid w:val="006052CA"/>
    <w:rsid w:val="00610144"/>
    <w:rsid w:val="00611F9D"/>
    <w:rsid w:val="00612A34"/>
    <w:rsid w:val="00620304"/>
    <w:rsid w:val="00622705"/>
    <w:rsid w:val="00623B8B"/>
    <w:rsid w:val="00625178"/>
    <w:rsid w:val="00626705"/>
    <w:rsid w:val="00644179"/>
    <w:rsid w:val="00645B78"/>
    <w:rsid w:val="0065293D"/>
    <w:rsid w:val="006532A1"/>
    <w:rsid w:val="00655E9A"/>
    <w:rsid w:val="006619FC"/>
    <w:rsid w:val="0066390C"/>
    <w:rsid w:val="00664738"/>
    <w:rsid w:val="006655E4"/>
    <w:rsid w:val="0066782B"/>
    <w:rsid w:val="00672F2B"/>
    <w:rsid w:val="006829B4"/>
    <w:rsid w:val="00686D89"/>
    <w:rsid w:val="0069512D"/>
    <w:rsid w:val="006D2254"/>
    <w:rsid w:val="006D4547"/>
    <w:rsid w:val="006D4666"/>
    <w:rsid w:val="006D5CED"/>
    <w:rsid w:val="006E4D94"/>
    <w:rsid w:val="006E58B4"/>
    <w:rsid w:val="006F0D22"/>
    <w:rsid w:val="006F1AFE"/>
    <w:rsid w:val="006F3952"/>
    <w:rsid w:val="006F41D5"/>
    <w:rsid w:val="00700C6C"/>
    <w:rsid w:val="00712D6C"/>
    <w:rsid w:val="00715931"/>
    <w:rsid w:val="00717435"/>
    <w:rsid w:val="007175C5"/>
    <w:rsid w:val="0072038E"/>
    <w:rsid w:val="00721466"/>
    <w:rsid w:val="00721527"/>
    <w:rsid w:val="00722940"/>
    <w:rsid w:val="00724D64"/>
    <w:rsid w:val="00726B59"/>
    <w:rsid w:val="0073246A"/>
    <w:rsid w:val="00743E70"/>
    <w:rsid w:val="0075333C"/>
    <w:rsid w:val="0076219A"/>
    <w:rsid w:val="00762DCB"/>
    <w:rsid w:val="00764F1B"/>
    <w:rsid w:val="007704B0"/>
    <w:rsid w:val="00771200"/>
    <w:rsid w:val="00781913"/>
    <w:rsid w:val="007866BA"/>
    <w:rsid w:val="00791531"/>
    <w:rsid w:val="00793C35"/>
    <w:rsid w:val="007A707F"/>
    <w:rsid w:val="007B0CE8"/>
    <w:rsid w:val="007B10FD"/>
    <w:rsid w:val="007B1DDD"/>
    <w:rsid w:val="007B44AB"/>
    <w:rsid w:val="007B7153"/>
    <w:rsid w:val="007C0C8C"/>
    <w:rsid w:val="007C6069"/>
    <w:rsid w:val="007C6359"/>
    <w:rsid w:val="007C6B34"/>
    <w:rsid w:val="007D3594"/>
    <w:rsid w:val="007D629E"/>
    <w:rsid w:val="007E38E5"/>
    <w:rsid w:val="007E6F01"/>
    <w:rsid w:val="007F10CC"/>
    <w:rsid w:val="007F2865"/>
    <w:rsid w:val="007F3512"/>
    <w:rsid w:val="007F3AE7"/>
    <w:rsid w:val="008069EC"/>
    <w:rsid w:val="00825966"/>
    <w:rsid w:val="00826353"/>
    <w:rsid w:val="0082714F"/>
    <w:rsid w:val="0083716A"/>
    <w:rsid w:val="00837ADE"/>
    <w:rsid w:val="00846EF9"/>
    <w:rsid w:val="00850B4D"/>
    <w:rsid w:val="00861D69"/>
    <w:rsid w:val="00861EBB"/>
    <w:rsid w:val="00865BD8"/>
    <w:rsid w:val="00886201"/>
    <w:rsid w:val="00894E7D"/>
    <w:rsid w:val="00896DF9"/>
    <w:rsid w:val="008A22CE"/>
    <w:rsid w:val="008A51FF"/>
    <w:rsid w:val="008B352B"/>
    <w:rsid w:val="008C29DB"/>
    <w:rsid w:val="008C43A4"/>
    <w:rsid w:val="008C77C9"/>
    <w:rsid w:val="008D7749"/>
    <w:rsid w:val="008E051D"/>
    <w:rsid w:val="008E4E97"/>
    <w:rsid w:val="008E5F92"/>
    <w:rsid w:val="008E6147"/>
    <w:rsid w:val="008F2FA8"/>
    <w:rsid w:val="008F67D6"/>
    <w:rsid w:val="00904D62"/>
    <w:rsid w:val="009057CE"/>
    <w:rsid w:val="00912373"/>
    <w:rsid w:val="00915FF0"/>
    <w:rsid w:val="0092509B"/>
    <w:rsid w:val="00927193"/>
    <w:rsid w:val="009318A6"/>
    <w:rsid w:val="00931D67"/>
    <w:rsid w:val="00932AB4"/>
    <w:rsid w:val="009340A5"/>
    <w:rsid w:val="0093474C"/>
    <w:rsid w:val="009368EF"/>
    <w:rsid w:val="00937E24"/>
    <w:rsid w:val="009436AB"/>
    <w:rsid w:val="00944900"/>
    <w:rsid w:val="00944F66"/>
    <w:rsid w:val="0095354B"/>
    <w:rsid w:val="00955ED6"/>
    <w:rsid w:val="00963A09"/>
    <w:rsid w:val="00967B54"/>
    <w:rsid w:val="0097218F"/>
    <w:rsid w:val="00982208"/>
    <w:rsid w:val="009875B9"/>
    <w:rsid w:val="009908AA"/>
    <w:rsid w:val="00991B9B"/>
    <w:rsid w:val="009B182B"/>
    <w:rsid w:val="009B2735"/>
    <w:rsid w:val="009C0897"/>
    <w:rsid w:val="009C0C86"/>
    <w:rsid w:val="009C11B0"/>
    <w:rsid w:val="009C3204"/>
    <w:rsid w:val="009C6841"/>
    <w:rsid w:val="009C7573"/>
    <w:rsid w:val="009D17ED"/>
    <w:rsid w:val="009D4923"/>
    <w:rsid w:val="009E57D6"/>
    <w:rsid w:val="009E5E70"/>
    <w:rsid w:val="009E75B6"/>
    <w:rsid w:val="009F083D"/>
    <w:rsid w:val="009F194F"/>
    <w:rsid w:val="00A010A9"/>
    <w:rsid w:val="00A1087F"/>
    <w:rsid w:val="00A1262A"/>
    <w:rsid w:val="00A14F1B"/>
    <w:rsid w:val="00A20242"/>
    <w:rsid w:val="00A21169"/>
    <w:rsid w:val="00A220AC"/>
    <w:rsid w:val="00A24C97"/>
    <w:rsid w:val="00A309C4"/>
    <w:rsid w:val="00A329E3"/>
    <w:rsid w:val="00A43F4E"/>
    <w:rsid w:val="00A457E6"/>
    <w:rsid w:val="00A57262"/>
    <w:rsid w:val="00A61F55"/>
    <w:rsid w:val="00A622A0"/>
    <w:rsid w:val="00A64270"/>
    <w:rsid w:val="00A67D32"/>
    <w:rsid w:val="00A715D4"/>
    <w:rsid w:val="00A72121"/>
    <w:rsid w:val="00A76CD5"/>
    <w:rsid w:val="00A800F2"/>
    <w:rsid w:val="00A8141B"/>
    <w:rsid w:val="00AA2543"/>
    <w:rsid w:val="00AA5AF7"/>
    <w:rsid w:val="00AB022D"/>
    <w:rsid w:val="00AB2610"/>
    <w:rsid w:val="00AB6807"/>
    <w:rsid w:val="00AD339B"/>
    <w:rsid w:val="00AE0BC3"/>
    <w:rsid w:val="00AE2B15"/>
    <w:rsid w:val="00AF0B45"/>
    <w:rsid w:val="00AF1757"/>
    <w:rsid w:val="00AF195B"/>
    <w:rsid w:val="00B03585"/>
    <w:rsid w:val="00B114AF"/>
    <w:rsid w:val="00B15EA8"/>
    <w:rsid w:val="00B16BBB"/>
    <w:rsid w:val="00B21B13"/>
    <w:rsid w:val="00B2364C"/>
    <w:rsid w:val="00B259EF"/>
    <w:rsid w:val="00B27BC9"/>
    <w:rsid w:val="00B3067E"/>
    <w:rsid w:val="00B35171"/>
    <w:rsid w:val="00B50FE9"/>
    <w:rsid w:val="00B608ED"/>
    <w:rsid w:val="00B64E16"/>
    <w:rsid w:val="00B70907"/>
    <w:rsid w:val="00B802F3"/>
    <w:rsid w:val="00B8513E"/>
    <w:rsid w:val="00B85DE4"/>
    <w:rsid w:val="00B92F31"/>
    <w:rsid w:val="00B94AC9"/>
    <w:rsid w:val="00B97333"/>
    <w:rsid w:val="00BA0825"/>
    <w:rsid w:val="00BA5912"/>
    <w:rsid w:val="00BB0795"/>
    <w:rsid w:val="00BB2E88"/>
    <w:rsid w:val="00BB34FA"/>
    <w:rsid w:val="00BB3837"/>
    <w:rsid w:val="00BC0133"/>
    <w:rsid w:val="00BC04DD"/>
    <w:rsid w:val="00BC0D4D"/>
    <w:rsid w:val="00BC3E39"/>
    <w:rsid w:val="00BD26EC"/>
    <w:rsid w:val="00BF0D51"/>
    <w:rsid w:val="00BF4AEC"/>
    <w:rsid w:val="00BF4D41"/>
    <w:rsid w:val="00BF640B"/>
    <w:rsid w:val="00BF7F90"/>
    <w:rsid w:val="00C05BEB"/>
    <w:rsid w:val="00C11888"/>
    <w:rsid w:val="00C136B1"/>
    <w:rsid w:val="00C209AB"/>
    <w:rsid w:val="00C27D2E"/>
    <w:rsid w:val="00C33236"/>
    <w:rsid w:val="00C33800"/>
    <w:rsid w:val="00C3623F"/>
    <w:rsid w:val="00C37B14"/>
    <w:rsid w:val="00C4174F"/>
    <w:rsid w:val="00C429AC"/>
    <w:rsid w:val="00C430C2"/>
    <w:rsid w:val="00C47ABD"/>
    <w:rsid w:val="00C609CA"/>
    <w:rsid w:val="00C640BD"/>
    <w:rsid w:val="00C676E0"/>
    <w:rsid w:val="00C73588"/>
    <w:rsid w:val="00C92930"/>
    <w:rsid w:val="00C9306E"/>
    <w:rsid w:val="00CA0883"/>
    <w:rsid w:val="00CA105E"/>
    <w:rsid w:val="00CA36C7"/>
    <w:rsid w:val="00CB39F5"/>
    <w:rsid w:val="00CD0EBA"/>
    <w:rsid w:val="00CD6926"/>
    <w:rsid w:val="00CE23D4"/>
    <w:rsid w:val="00CE30CD"/>
    <w:rsid w:val="00CE680E"/>
    <w:rsid w:val="00CF19E9"/>
    <w:rsid w:val="00CF1D78"/>
    <w:rsid w:val="00CF7895"/>
    <w:rsid w:val="00D04FD8"/>
    <w:rsid w:val="00D060D3"/>
    <w:rsid w:val="00D1416F"/>
    <w:rsid w:val="00D159CB"/>
    <w:rsid w:val="00D30717"/>
    <w:rsid w:val="00D335E7"/>
    <w:rsid w:val="00D47E3B"/>
    <w:rsid w:val="00D47FD2"/>
    <w:rsid w:val="00D51701"/>
    <w:rsid w:val="00D5339E"/>
    <w:rsid w:val="00D640DB"/>
    <w:rsid w:val="00D701D5"/>
    <w:rsid w:val="00D8362B"/>
    <w:rsid w:val="00D95C1F"/>
    <w:rsid w:val="00DA0AF6"/>
    <w:rsid w:val="00DA43E5"/>
    <w:rsid w:val="00DB0119"/>
    <w:rsid w:val="00DB15A1"/>
    <w:rsid w:val="00DB7AD8"/>
    <w:rsid w:val="00DC0102"/>
    <w:rsid w:val="00DC7F69"/>
    <w:rsid w:val="00DD0A43"/>
    <w:rsid w:val="00DD0E8A"/>
    <w:rsid w:val="00DD1525"/>
    <w:rsid w:val="00DD1D09"/>
    <w:rsid w:val="00DD28F0"/>
    <w:rsid w:val="00DD313D"/>
    <w:rsid w:val="00DD41BE"/>
    <w:rsid w:val="00DE12CE"/>
    <w:rsid w:val="00DF5B0D"/>
    <w:rsid w:val="00DF76D1"/>
    <w:rsid w:val="00E01EE0"/>
    <w:rsid w:val="00E10C58"/>
    <w:rsid w:val="00E1561D"/>
    <w:rsid w:val="00E16716"/>
    <w:rsid w:val="00E1755A"/>
    <w:rsid w:val="00E267CA"/>
    <w:rsid w:val="00E3403B"/>
    <w:rsid w:val="00E3487E"/>
    <w:rsid w:val="00E3500F"/>
    <w:rsid w:val="00E40052"/>
    <w:rsid w:val="00E53424"/>
    <w:rsid w:val="00E61813"/>
    <w:rsid w:val="00E70731"/>
    <w:rsid w:val="00E7234F"/>
    <w:rsid w:val="00E748DB"/>
    <w:rsid w:val="00E90A02"/>
    <w:rsid w:val="00E95E37"/>
    <w:rsid w:val="00EA2BC3"/>
    <w:rsid w:val="00EA46B7"/>
    <w:rsid w:val="00EB0654"/>
    <w:rsid w:val="00EB129A"/>
    <w:rsid w:val="00EB159D"/>
    <w:rsid w:val="00EC3193"/>
    <w:rsid w:val="00EC5A62"/>
    <w:rsid w:val="00ED3A7D"/>
    <w:rsid w:val="00EE0E53"/>
    <w:rsid w:val="00EE2B3A"/>
    <w:rsid w:val="00EF3B9F"/>
    <w:rsid w:val="00F02337"/>
    <w:rsid w:val="00F06595"/>
    <w:rsid w:val="00F06DF7"/>
    <w:rsid w:val="00F10F55"/>
    <w:rsid w:val="00F17496"/>
    <w:rsid w:val="00F36331"/>
    <w:rsid w:val="00F52DA9"/>
    <w:rsid w:val="00F62930"/>
    <w:rsid w:val="00F63064"/>
    <w:rsid w:val="00F672F1"/>
    <w:rsid w:val="00F84135"/>
    <w:rsid w:val="00F96FF8"/>
    <w:rsid w:val="00FA0BBD"/>
    <w:rsid w:val="00FA136F"/>
    <w:rsid w:val="00FA489D"/>
    <w:rsid w:val="00FB6527"/>
    <w:rsid w:val="00FC1647"/>
    <w:rsid w:val="00FD2B71"/>
    <w:rsid w:val="00FF5ED2"/>
    <w:rsid w:val="00FF6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DA5BF40"/>
  <w15:chartTrackingRefBased/>
  <w15:docId w15:val="{9D119FE1-0134-49DA-B86E-802E60C9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spacing w:after="200" w:line="276" w:lineRule="auto"/>
      <w:textAlignment w:val="baseline"/>
    </w:pPr>
    <w:rPr>
      <w:kern w:val="3"/>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uiPriority w:val="34"/>
    <w:qFormat/>
    <w:pPr>
      <w:ind w:left="720"/>
    </w:pPr>
  </w:style>
  <w:style w:type="numbering" w:customStyle="1" w:styleId="WWNum1">
    <w:name w:val="WWNum1"/>
    <w:basedOn w:val="NoList"/>
    <w:pPr>
      <w:numPr>
        <w:numId w:val="1"/>
      </w:numPr>
    </w:pPr>
  </w:style>
  <w:style w:type="paragraph" w:styleId="Header">
    <w:name w:val="header"/>
    <w:basedOn w:val="Normal"/>
    <w:link w:val="HeaderChar"/>
    <w:uiPriority w:val="99"/>
    <w:unhideWhenUsed/>
    <w:rsid w:val="00DB15A1"/>
    <w:pPr>
      <w:tabs>
        <w:tab w:val="center" w:pos="4513"/>
        <w:tab w:val="right" w:pos="9026"/>
      </w:tabs>
    </w:pPr>
  </w:style>
  <w:style w:type="character" w:customStyle="1" w:styleId="HeaderChar">
    <w:name w:val="Header Char"/>
    <w:link w:val="Header"/>
    <w:uiPriority w:val="99"/>
    <w:rsid w:val="00DB15A1"/>
    <w:rPr>
      <w:kern w:val="3"/>
      <w:sz w:val="22"/>
      <w:szCs w:val="22"/>
      <w:lang w:eastAsia="en-US"/>
    </w:rPr>
  </w:style>
  <w:style w:type="paragraph" w:styleId="Footer">
    <w:name w:val="footer"/>
    <w:basedOn w:val="Normal"/>
    <w:link w:val="FooterChar"/>
    <w:uiPriority w:val="99"/>
    <w:unhideWhenUsed/>
    <w:rsid w:val="00DB15A1"/>
    <w:pPr>
      <w:tabs>
        <w:tab w:val="center" w:pos="4513"/>
        <w:tab w:val="right" w:pos="9026"/>
      </w:tabs>
    </w:pPr>
  </w:style>
  <w:style w:type="character" w:customStyle="1" w:styleId="FooterChar">
    <w:name w:val="Footer Char"/>
    <w:link w:val="Footer"/>
    <w:uiPriority w:val="99"/>
    <w:rsid w:val="00DB15A1"/>
    <w:rPr>
      <w:kern w:val="3"/>
      <w:sz w:val="22"/>
      <w:szCs w:val="22"/>
      <w:lang w:eastAsia="en-US"/>
    </w:rPr>
  </w:style>
  <w:style w:type="paragraph" w:styleId="BodyText">
    <w:name w:val="Body Text"/>
    <w:basedOn w:val="Normal"/>
    <w:link w:val="BodyTextChar"/>
    <w:uiPriority w:val="1"/>
    <w:qFormat/>
    <w:rsid w:val="00B50FE9"/>
    <w:pPr>
      <w:suppressAutoHyphens w:val="0"/>
      <w:autoSpaceDN/>
      <w:spacing w:after="0" w:line="240" w:lineRule="auto"/>
      <w:ind w:left="227"/>
      <w:textAlignment w:val="auto"/>
    </w:pPr>
    <w:rPr>
      <w:rFonts w:ascii="Times New Roman" w:eastAsia="Times New Roman" w:hAnsi="Times New Roman" w:cs="Times New Roman"/>
      <w:kern w:val="0"/>
      <w:sz w:val="20"/>
      <w:szCs w:val="20"/>
      <w:lang w:val="en-US"/>
    </w:rPr>
  </w:style>
  <w:style w:type="character" w:customStyle="1" w:styleId="BodyTextChar">
    <w:name w:val="Body Text Char"/>
    <w:link w:val="BodyText"/>
    <w:uiPriority w:val="1"/>
    <w:rsid w:val="00B50FE9"/>
    <w:rPr>
      <w:rFonts w:ascii="Times New Roman" w:eastAsia="Times New Roman" w:hAnsi="Times New Roman" w:cs="Times New Roman"/>
      <w:lang w:val="en-US" w:eastAsia="en-US"/>
    </w:rPr>
  </w:style>
  <w:style w:type="paragraph" w:styleId="NoSpacing">
    <w:name w:val="No Spacing"/>
    <w:uiPriority w:val="1"/>
    <w:qFormat/>
    <w:rsid w:val="009C6841"/>
    <w:pPr>
      <w:widowControl w:val="0"/>
      <w:suppressAutoHyphens/>
      <w:autoSpaceDN w:val="0"/>
      <w:textAlignment w:val="baseline"/>
    </w:pPr>
    <w:rPr>
      <w:kern w:val="3"/>
      <w:sz w:val="22"/>
      <w:szCs w:val="22"/>
      <w:lang w:eastAsia="en-US"/>
    </w:rPr>
  </w:style>
  <w:style w:type="paragraph" w:styleId="PlainText">
    <w:name w:val="Plain Text"/>
    <w:basedOn w:val="Normal"/>
    <w:link w:val="PlainTextChar"/>
    <w:uiPriority w:val="99"/>
    <w:semiHidden/>
    <w:unhideWhenUsed/>
    <w:rsid w:val="00CF1D78"/>
    <w:pPr>
      <w:widowControl/>
      <w:suppressAutoHyphens w:val="0"/>
      <w:autoSpaceDN/>
      <w:spacing w:after="0" w:line="240" w:lineRule="auto"/>
      <w:textAlignment w:val="auto"/>
    </w:pPr>
    <w:rPr>
      <w:rFonts w:eastAsia="Calibri" w:cs="Times New Roman"/>
      <w:kern w:val="0"/>
      <w:szCs w:val="21"/>
    </w:rPr>
  </w:style>
  <w:style w:type="character" w:customStyle="1" w:styleId="PlainTextChar">
    <w:name w:val="Plain Text Char"/>
    <w:link w:val="PlainText"/>
    <w:uiPriority w:val="99"/>
    <w:semiHidden/>
    <w:rsid w:val="00CF1D78"/>
    <w:rPr>
      <w:rFonts w:eastAsia="Calibri" w:cs="Times New Roman"/>
      <w:sz w:val="22"/>
      <w:szCs w:val="21"/>
      <w:lang w:eastAsia="en-US"/>
    </w:rPr>
  </w:style>
  <w:style w:type="paragraph" w:styleId="NormalWeb">
    <w:name w:val="Normal (Web)"/>
    <w:basedOn w:val="Normal"/>
    <w:uiPriority w:val="99"/>
    <w:semiHidden/>
    <w:unhideWhenUsed/>
    <w:rsid w:val="009E57D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paragraph" w:styleId="ListBullet">
    <w:name w:val="List Bullet"/>
    <w:basedOn w:val="Normal"/>
    <w:uiPriority w:val="99"/>
    <w:unhideWhenUsed/>
    <w:rsid w:val="001D25DB"/>
    <w:pPr>
      <w:numPr>
        <w:numId w:val="16"/>
      </w:numPr>
      <w:contextualSpacing/>
    </w:pPr>
  </w:style>
  <w:style w:type="character" w:customStyle="1" w:styleId="casenumber">
    <w:name w:val="casenumber"/>
    <w:rsid w:val="003A7A28"/>
  </w:style>
  <w:style w:type="character" w:customStyle="1" w:styleId="divider1">
    <w:name w:val="divider1"/>
    <w:rsid w:val="003A7A28"/>
  </w:style>
  <w:style w:type="character" w:customStyle="1" w:styleId="description">
    <w:name w:val="description"/>
    <w:rsid w:val="003A7A28"/>
  </w:style>
  <w:style w:type="character" w:customStyle="1" w:styleId="divider2">
    <w:name w:val="divider2"/>
    <w:rsid w:val="003A7A28"/>
  </w:style>
  <w:style w:type="character" w:customStyle="1" w:styleId="address">
    <w:name w:val="address"/>
    <w:rsid w:val="003A7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1281">
      <w:bodyDiv w:val="1"/>
      <w:marLeft w:val="0"/>
      <w:marRight w:val="0"/>
      <w:marTop w:val="0"/>
      <w:marBottom w:val="0"/>
      <w:divBdr>
        <w:top w:val="none" w:sz="0" w:space="0" w:color="auto"/>
        <w:left w:val="none" w:sz="0" w:space="0" w:color="auto"/>
        <w:bottom w:val="none" w:sz="0" w:space="0" w:color="auto"/>
        <w:right w:val="none" w:sz="0" w:space="0" w:color="auto"/>
      </w:divBdr>
    </w:div>
    <w:div w:id="379549281">
      <w:bodyDiv w:val="1"/>
      <w:marLeft w:val="0"/>
      <w:marRight w:val="0"/>
      <w:marTop w:val="0"/>
      <w:marBottom w:val="0"/>
      <w:divBdr>
        <w:top w:val="none" w:sz="0" w:space="0" w:color="auto"/>
        <w:left w:val="none" w:sz="0" w:space="0" w:color="auto"/>
        <w:bottom w:val="none" w:sz="0" w:space="0" w:color="auto"/>
        <w:right w:val="none" w:sz="0" w:space="0" w:color="auto"/>
      </w:divBdr>
    </w:div>
    <w:div w:id="857743998">
      <w:bodyDiv w:val="1"/>
      <w:marLeft w:val="0"/>
      <w:marRight w:val="0"/>
      <w:marTop w:val="0"/>
      <w:marBottom w:val="0"/>
      <w:divBdr>
        <w:top w:val="none" w:sz="0" w:space="0" w:color="auto"/>
        <w:left w:val="none" w:sz="0" w:space="0" w:color="auto"/>
        <w:bottom w:val="none" w:sz="0" w:space="0" w:color="auto"/>
        <w:right w:val="none" w:sz="0" w:space="0" w:color="auto"/>
      </w:divBdr>
    </w:div>
    <w:div w:id="889615227">
      <w:bodyDiv w:val="1"/>
      <w:marLeft w:val="0"/>
      <w:marRight w:val="0"/>
      <w:marTop w:val="0"/>
      <w:marBottom w:val="0"/>
      <w:divBdr>
        <w:top w:val="none" w:sz="0" w:space="0" w:color="auto"/>
        <w:left w:val="none" w:sz="0" w:space="0" w:color="auto"/>
        <w:bottom w:val="none" w:sz="0" w:space="0" w:color="auto"/>
        <w:right w:val="none" w:sz="0" w:space="0" w:color="auto"/>
      </w:divBdr>
    </w:div>
    <w:div w:id="1038430585">
      <w:bodyDiv w:val="1"/>
      <w:marLeft w:val="0"/>
      <w:marRight w:val="0"/>
      <w:marTop w:val="0"/>
      <w:marBottom w:val="0"/>
      <w:divBdr>
        <w:top w:val="none" w:sz="0" w:space="0" w:color="auto"/>
        <w:left w:val="none" w:sz="0" w:space="0" w:color="auto"/>
        <w:bottom w:val="none" w:sz="0" w:space="0" w:color="auto"/>
        <w:right w:val="none" w:sz="0" w:space="0" w:color="auto"/>
      </w:divBdr>
    </w:div>
    <w:div w:id="1079519041">
      <w:bodyDiv w:val="1"/>
      <w:marLeft w:val="0"/>
      <w:marRight w:val="0"/>
      <w:marTop w:val="0"/>
      <w:marBottom w:val="0"/>
      <w:divBdr>
        <w:top w:val="none" w:sz="0" w:space="0" w:color="auto"/>
        <w:left w:val="none" w:sz="0" w:space="0" w:color="auto"/>
        <w:bottom w:val="none" w:sz="0" w:space="0" w:color="auto"/>
        <w:right w:val="none" w:sz="0" w:space="0" w:color="auto"/>
      </w:divBdr>
    </w:div>
    <w:div w:id="1560093017">
      <w:bodyDiv w:val="1"/>
      <w:marLeft w:val="0"/>
      <w:marRight w:val="0"/>
      <w:marTop w:val="0"/>
      <w:marBottom w:val="0"/>
      <w:divBdr>
        <w:top w:val="none" w:sz="0" w:space="0" w:color="auto"/>
        <w:left w:val="none" w:sz="0" w:space="0" w:color="auto"/>
        <w:bottom w:val="none" w:sz="0" w:space="0" w:color="auto"/>
        <w:right w:val="none" w:sz="0" w:space="0" w:color="auto"/>
      </w:divBdr>
    </w:div>
    <w:div w:id="1773622630">
      <w:bodyDiv w:val="1"/>
      <w:marLeft w:val="0"/>
      <w:marRight w:val="0"/>
      <w:marTop w:val="0"/>
      <w:marBottom w:val="0"/>
      <w:divBdr>
        <w:top w:val="none" w:sz="0" w:space="0" w:color="auto"/>
        <w:left w:val="none" w:sz="0" w:space="0" w:color="auto"/>
        <w:bottom w:val="none" w:sz="0" w:space="0" w:color="auto"/>
        <w:right w:val="none" w:sz="0" w:space="0" w:color="auto"/>
      </w:divBdr>
    </w:div>
    <w:div w:id="1972975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F87D-FD8D-4B45-B53C-F8EDC99B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cp:lastModifiedBy>Jo Gadney</cp:lastModifiedBy>
  <cp:revision>2</cp:revision>
  <cp:lastPrinted>2020-01-30T13:10:00Z</cp:lastPrinted>
  <dcterms:created xsi:type="dcterms:W3CDTF">2021-05-17T14:43:00Z</dcterms:created>
  <dcterms:modified xsi:type="dcterms:W3CDTF">2021-05-17T14:43:00Z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