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BFD60" w14:textId="77777777" w:rsidR="002E5987" w:rsidRDefault="002E5987">
      <w:pPr>
        <w:rPr>
          <w:sz w:val="18"/>
          <w:szCs w:val="18"/>
          <w:lang w:eastAsia="en-GB"/>
        </w:rPr>
      </w:pPr>
      <w:r>
        <w:rPr>
          <w:sz w:val="18"/>
          <w:szCs w:val="18"/>
          <w:lang w:eastAsia="en-GB"/>
        </w:rPr>
        <w:t>________________________________________________________________________________________________________</w:t>
      </w:r>
    </w:p>
    <w:p w14:paraId="5FB43081" w14:textId="77777777" w:rsidR="002E5987" w:rsidRDefault="002E5987">
      <w:pPr>
        <w:rPr>
          <w:sz w:val="18"/>
          <w:szCs w:val="18"/>
          <w:lang w:eastAsia="en-GB"/>
        </w:rPr>
      </w:pPr>
    </w:p>
    <w:p w14:paraId="1EB59C9B" w14:textId="77777777" w:rsidR="002E5987" w:rsidRPr="00FB5252" w:rsidRDefault="002E5987">
      <w:pPr>
        <w:rPr>
          <w:rFonts w:ascii="Century Gothic" w:hAnsi="Century Gothic"/>
          <w:color w:val="FF0000"/>
          <w:sz w:val="20"/>
          <w:szCs w:val="20"/>
          <w:lang w:eastAsia="en-GB"/>
        </w:rPr>
      </w:pPr>
      <w:r w:rsidRPr="00FB5252">
        <w:rPr>
          <w:rFonts w:ascii="Century Gothic" w:hAnsi="Century Gothic"/>
          <w:sz w:val="20"/>
          <w:szCs w:val="20"/>
          <w:lang w:eastAsia="en-GB"/>
        </w:rPr>
        <w:t>You are duly summoned to attend the meeting of Barton Stacey Parish Council as detailed below:</w:t>
      </w:r>
    </w:p>
    <w:p w14:paraId="3845B4AF" w14:textId="77777777" w:rsidR="002E5987" w:rsidRPr="00FB5252" w:rsidRDefault="002E5987">
      <w:pPr>
        <w:ind w:left="7200" w:firstLine="720"/>
        <w:rPr>
          <w:rFonts w:ascii="Century Gothic" w:hAnsi="Century Gothic"/>
          <w:sz w:val="20"/>
          <w:szCs w:val="20"/>
          <w:lang w:eastAsia="en-GB"/>
        </w:rPr>
      </w:pPr>
    </w:p>
    <w:p w14:paraId="65317743" w14:textId="77777777" w:rsidR="002E5987" w:rsidRPr="00FB5252" w:rsidRDefault="002E5987">
      <w:pPr>
        <w:ind w:left="720" w:firstLine="720"/>
        <w:rPr>
          <w:rFonts w:ascii="Century Gothic" w:hAnsi="Century Gothic"/>
          <w:sz w:val="20"/>
          <w:szCs w:val="20"/>
          <w:lang w:eastAsia="en-GB"/>
        </w:rPr>
      </w:pPr>
      <w:r w:rsidRPr="00FB5252">
        <w:rPr>
          <w:rFonts w:ascii="Century Gothic" w:hAnsi="Century Gothic"/>
          <w:sz w:val="20"/>
          <w:szCs w:val="20"/>
          <w:lang w:eastAsia="en-GB"/>
        </w:rPr>
        <w:t>Time:</w:t>
      </w:r>
      <w:r w:rsidRPr="00FB5252">
        <w:rPr>
          <w:rFonts w:ascii="Century Gothic" w:hAnsi="Century Gothic"/>
          <w:sz w:val="20"/>
          <w:szCs w:val="20"/>
          <w:lang w:eastAsia="en-GB"/>
        </w:rPr>
        <w:tab/>
      </w:r>
      <w:r w:rsidRPr="00FB5252">
        <w:rPr>
          <w:rFonts w:ascii="Century Gothic" w:hAnsi="Century Gothic"/>
          <w:sz w:val="20"/>
          <w:szCs w:val="20"/>
          <w:lang w:eastAsia="en-GB"/>
        </w:rPr>
        <w:tab/>
        <w:t>7.30pm</w:t>
      </w:r>
    </w:p>
    <w:p w14:paraId="35B92F70" w14:textId="77777777" w:rsidR="002E5987" w:rsidRPr="00FB5252" w:rsidRDefault="002E5987">
      <w:pPr>
        <w:ind w:left="720" w:firstLine="720"/>
        <w:rPr>
          <w:rFonts w:ascii="Century Gothic" w:hAnsi="Century Gothic"/>
          <w:sz w:val="20"/>
          <w:szCs w:val="20"/>
          <w:lang w:eastAsia="en-GB"/>
        </w:rPr>
      </w:pPr>
      <w:r w:rsidRPr="00FB5252">
        <w:rPr>
          <w:rFonts w:ascii="Century Gothic" w:hAnsi="Century Gothic"/>
          <w:sz w:val="20"/>
          <w:szCs w:val="20"/>
          <w:lang w:eastAsia="en-GB"/>
        </w:rPr>
        <w:t>Date:</w:t>
      </w:r>
      <w:r w:rsidRPr="00FB5252">
        <w:rPr>
          <w:rFonts w:ascii="Century Gothic" w:hAnsi="Century Gothic"/>
          <w:sz w:val="20"/>
          <w:szCs w:val="20"/>
          <w:lang w:eastAsia="en-GB"/>
        </w:rPr>
        <w:tab/>
      </w:r>
      <w:r w:rsidRPr="00FB5252">
        <w:rPr>
          <w:rFonts w:ascii="Century Gothic" w:hAnsi="Century Gothic"/>
          <w:sz w:val="20"/>
          <w:szCs w:val="20"/>
          <w:lang w:eastAsia="en-GB"/>
        </w:rPr>
        <w:tab/>
        <w:t>Tuesday 19</w:t>
      </w:r>
      <w:r w:rsidRPr="00FB5252">
        <w:rPr>
          <w:rFonts w:ascii="Century Gothic" w:hAnsi="Century Gothic"/>
          <w:sz w:val="20"/>
          <w:szCs w:val="20"/>
          <w:vertAlign w:val="superscript"/>
          <w:lang w:eastAsia="en-GB"/>
        </w:rPr>
        <w:t>th</w:t>
      </w:r>
      <w:r w:rsidRPr="00FB5252">
        <w:rPr>
          <w:rFonts w:ascii="Century Gothic" w:hAnsi="Century Gothic"/>
          <w:sz w:val="20"/>
          <w:szCs w:val="20"/>
          <w:lang w:eastAsia="en-GB"/>
        </w:rPr>
        <w:t xml:space="preserve"> November, 2019</w:t>
      </w:r>
    </w:p>
    <w:p w14:paraId="1C5DBD52" w14:textId="77777777" w:rsidR="002E5987" w:rsidRPr="00FB5252" w:rsidRDefault="002E5987">
      <w:pPr>
        <w:ind w:left="720" w:firstLine="720"/>
        <w:rPr>
          <w:rFonts w:ascii="Century Gothic" w:hAnsi="Century Gothic"/>
          <w:sz w:val="20"/>
          <w:szCs w:val="20"/>
          <w:lang w:eastAsia="en-GB"/>
        </w:rPr>
      </w:pPr>
      <w:r w:rsidRPr="00FB5252">
        <w:rPr>
          <w:rFonts w:ascii="Century Gothic" w:hAnsi="Century Gothic"/>
          <w:sz w:val="20"/>
          <w:szCs w:val="20"/>
          <w:lang w:eastAsia="en-GB"/>
        </w:rPr>
        <w:t>Location:</w:t>
      </w:r>
      <w:r w:rsidRPr="00FB5252">
        <w:rPr>
          <w:rFonts w:ascii="Century Gothic" w:hAnsi="Century Gothic"/>
          <w:sz w:val="20"/>
          <w:szCs w:val="20"/>
          <w:lang w:eastAsia="en-GB"/>
        </w:rPr>
        <w:tab/>
        <w:t>Barton Stacey Village Hall</w:t>
      </w:r>
    </w:p>
    <w:p w14:paraId="5334C044" w14:textId="77777777" w:rsidR="002E5987" w:rsidRPr="00FB5252" w:rsidRDefault="002E5987" w:rsidP="000516C8">
      <w:pPr>
        <w:ind w:left="5040" w:firstLine="720"/>
        <w:jc w:val="right"/>
        <w:rPr>
          <w:rFonts w:ascii="Century Gothic" w:hAnsi="Century Gothic"/>
          <w:sz w:val="20"/>
          <w:szCs w:val="20"/>
          <w:lang w:eastAsia="en-GB"/>
        </w:rPr>
      </w:pPr>
      <w:r w:rsidRPr="00FB5252">
        <w:rPr>
          <w:rFonts w:ascii="Century Gothic" w:hAnsi="Century Gothic"/>
          <w:sz w:val="20"/>
          <w:szCs w:val="20"/>
          <w:lang w:eastAsia="en-GB"/>
        </w:rPr>
        <w:tab/>
      </w:r>
      <w:r w:rsidRPr="00FB5252">
        <w:rPr>
          <w:rFonts w:ascii="Century Gothic" w:hAnsi="Century Gothic"/>
          <w:sz w:val="20"/>
          <w:szCs w:val="20"/>
          <w:lang w:eastAsia="en-GB"/>
        </w:rPr>
        <w:tab/>
        <w:t>Jo Gadney</w:t>
      </w:r>
    </w:p>
    <w:p w14:paraId="29C0C380" w14:textId="77777777" w:rsidR="002E5987" w:rsidRPr="00FB5252" w:rsidRDefault="002E5987">
      <w:pPr>
        <w:rPr>
          <w:rFonts w:ascii="Century Gothic" w:hAnsi="Century Gothic"/>
          <w:sz w:val="20"/>
          <w:szCs w:val="20"/>
          <w:lang w:eastAsia="en-GB"/>
        </w:rPr>
      </w:pP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t>Clerk, Barton Stacey Parish Council</w:t>
      </w:r>
    </w:p>
    <w:p w14:paraId="6318D453" w14:textId="77777777" w:rsidR="002E5987" w:rsidRPr="00FB5252" w:rsidRDefault="002E5987" w:rsidP="00252606">
      <w:pPr>
        <w:jc w:val="right"/>
        <w:rPr>
          <w:rFonts w:ascii="Century Gothic" w:hAnsi="Century Gothic"/>
          <w:sz w:val="20"/>
          <w:szCs w:val="20"/>
          <w:lang w:eastAsia="en-GB"/>
        </w:rPr>
      </w:pP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r>
      <w:r w:rsidRPr="00FB5252">
        <w:rPr>
          <w:rFonts w:ascii="Century Gothic" w:hAnsi="Century Gothic"/>
          <w:sz w:val="20"/>
          <w:szCs w:val="20"/>
          <w:lang w:eastAsia="en-GB"/>
        </w:rPr>
        <w:tab/>
        <w:t>Wednesday 13</w:t>
      </w:r>
      <w:r w:rsidRPr="00FB5252">
        <w:rPr>
          <w:rFonts w:ascii="Century Gothic" w:hAnsi="Century Gothic"/>
          <w:sz w:val="20"/>
          <w:szCs w:val="20"/>
          <w:vertAlign w:val="superscript"/>
          <w:lang w:eastAsia="en-GB"/>
        </w:rPr>
        <w:t>th</w:t>
      </w:r>
      <w:r w:rsidRPr="00FB5252">
        <w:rPr>
          <w:rFonts w:ascii="Century Gothic" w:hAnsi="Century Gothic"/>
          <w:sz w:val="20"/>
          <w:szCs w:val="20"/>
          <w:lang w:eastAsia="en-GB"/>
        </w:rPr>
        <w:t xml:space="preserve"> November, 2019</w:t>
      </w:r>
    </w:p>
    <w:p w14:paraId="4A96514A" w14:textId="77777777" w:rsidR="002E5987" w:rsidRPr="00FB5252" w:rsidRDefault="002E5987">
      <w:pPr>
        <w:ind w:left="6480" w:firstLine="720"/>
        <w:rPr>
          <w:rFonts w:ascii="Century Gothic" w:hAnsi="Century Gothic"/>
          <w:sz w:val="20"/>
          <w:szCs w:val="20"/>
          <w:lang w:eastAsia="en-GB"/>
        </w:rPr>
      </w:pPr>
    </w:p>
    <w:p w14:paraId="03B95542" w14:textId="77777777" w:rsidR="002E5987" w:rsidRPr="00FB5252" w:rsidRDefault="002E5987">
      <w:pPr>
        <w:rPr>
          <w:rFonts w:ascii="Century Gothic" w:hAnsi="Century Gothic"/>
          <w:sz w:val="20"/>
          <w:szCs w:val="20"/>
          <w:lang w:eastAsia="en-GB"/>
        </w:rPr>
      </w:pPr>
      <w:r w:rsidRPr="00FB5252">
        <w:rPr>
          <w:rFonts w:ascii="Century Gothic" w:hAnsi="Century Gothic"/>
          <w:sz w:val="20"/>
          <w:szCs w:val="20"/>
          <w:lang w:eastAsia="en-GB"/>
        </w:rPr>
        <w:t xml:space="preserve">Council members: Cllr </w:t>
      </w:r>
      <w:smartTag w:uri="urn:schemas-microsoft-com:office:smarttags" w:element="PersonName">
        <w:r w:rsidRPr="00FB5252">
          <w:rPr>
            <w:rFonts w:ascii="Century Gothic" w:hAnsi="Century Gothic"/>
            <w:sz w:val="20"/>
            <w:szCs w:val="20"/>
            <w:lang w:eastAsia="en-GB"/>
          </w:rPr>
          <w:t>Sue Gaines</w:t>
        </w:r>
      </w:smartTag>
      <w:r w:rsidRPr="00FB5252">
        <w:rPr>
          <w:rFonts w:ascii="Century Gothic" w:hAnsi="Century Gothic"/>
          <w:sz w:val="20"/>
          <w:szCs w:val="20"/>
          <w:lang w:eastAsia="en-GB"/>
        </w:rPr>
        <w:t xml:space="preserve"> (Chairman) , Cllr </w:t>
      </w:r>
      <w:smartTag w:uri="urn:schemas-microsoft-com:office:smarttags" w:element="PersonName">
        <w:r w:rsidRPr="00FB5252">
          <w:rPr>
            <w:rFonts w:ascii="Century Gothic" w:hAnsi="Century Gothic"/>
            <w:sz w:val="20"/>
            <w:szCs w:val="20"/>
            <w:lang w:eastAsia="en-GB"/>
          </w:rPr>
          <w:t>Jan Lovell</w:t>
        </w:r>
      </w:smartTag>
      <w:r w:rsidRPr="00FB5252">
        <w:rPr>
          <w:rFonts w:ascii="Century Gothic" w:hAnsi="Century Gothic"/>
          <w:sz w:val="20"/>
          <w:szCs w:val="20"/>
          <w:lang w:eastAsia="en-GB"/>
        </w:rPr>
        <w:t>, Cllr Abi Bettle-Shaffer, Cllr Barry Jayes, Cllr Cheryl Sherwood, Cllr Nigel Cooper, Cllr Darren Patis, Cllr Nicholas Prideaux, Cllr Donna Oliver</w:t>
      </w:r>
    </w:p>
    <w:p w14:paraId="7808827D" w14:textId="77777777" w:rsidR="002E5987" w:rsidRPr="00FB5252" w:rsidRDefault="002E5987">
      <w:pPr>
        <w:rPr>
          <w:rFonts w:ascii="Century Gothic" w:hAnsi="Century Gothic"/>
          <w:b/>
          <w:bCs/>
          <w:sz w:val="20"/>
          <w:szCs w:val="20"/>
          <w:lang w:eastAsia="en-GB"/>
        </w:rPr>
      </w:pPr>
    </w:p>
    <w:p w14:paraId="7982FA7B" w14:textId="77777777" w:rsidR="002E5987" w:rsidRPr="00FB5252" w:rsidRDefault="002E5987">
      <w:pPr>
        <w:rPr>
          <w:rFonts w:ascii="Century Gothic" w:hAnsi="Century Gothic"/>
          <w:sz w:val="20"/>
          <w:szCs w:val="20"/>
          <w:lang w:eastAsia="en-GB"/>
        </w:rPr>
      </w:pPr>
      <w:r w:rsidRPr="00FB5252">
        <w:rPr>
          <w:rFonts w:ascii="Century Gothic" w:hAnsi="Century Gothic"/>
          <w:b/>
          <w:bCs/>
          <w:sz w:val="20"/>
          <w:szCs w:val="20"/>
          <w:lang w:eastAsia="en-GB"/>
        </w:rPr>
        <w:t xml:space="preserve">PUBLIC PARTICIPATION  </w:t>
      </w:r>
    </w:p>
    <w:p w14:paraId="30D0314D" w14:textId="77777777" w:rsidR="002E5987" w:rsidRPr="00FB5252" w:rsidRDefault="002E5987">
      <w:pPr>
        <w:rPr>
          <w:rFonts w:ascii="Century Gothic" w:hAnsi="Century Gothic"/>
          <w:sz w:val="20"/>
          <w:szCs w:val="20"/>
          <w:lang w:eastAsia="en-GB"/>
        </w:rPr>
      </w:pPr>
      <w:r w:rsidRPr="00FB5252">
        <w:rPr>
          <w:rFonts w:ascii="Century Gothic" w:hAnsi="Century Gothic"/>
          <w:sz w:val="20"/>
          <w:szCs w:val="20"/>
          <w:lang w:eastAsia="en-GB"/>
        </w:rPr>
        <w:t>For ten minutes residents are invited to address the Parish Council, for a maximum time of three minutes, to make comment on items on the agenda or raise matters for consideration at a future meeting.</w:t>
      </w:r>
    </w:p>
    <w:p w14:paraId="3E00311D" w14:textId="77777777" w:rsidR="002E5987" w:rsidRPr="00FB5252" w:rsidRDefault="002E5987">
      <w:pPr>
        <w:ind w:right="-1337"/>
        <w:rPr>
          <w:rFonts w:ascii="Century Gothic" w:hAnsi="Century Gothic"/>
          <w:b/>
          <w:bCs/>
          <w:sz w:val="20"/>
          <w:szCs w:val="20"/>
          <w:u w:val="single"/>
          <w:lang w:eastAsia="en-GB"/>
        </w:rPr>
      </w:pPr>
    </w:p>
    <w:p w14:paraId="2868ECB8" w14:textId="4728206D" w:rsidR="002E5987" w:rsidRPr="00FB5252" w:rsidRDefault="002E5987">
      <w:pPr>
        <w:ind w:right="-1337"/>
        <w:rPr>
          <w:rFonts w:ascii="Century Gothic" w:hAnsi="Century Gothic"/>
          <w:b/>
          <w:bCs/>
          <w:sz w:val="20"/>
          <w:szCs w:val="20"/>
          <w:u w:val="single"/>
          <w:lang w:eastAsia="en-GB"/>
        </w:rPr>
      </w:pPr>
      <w:r w:rsidRPr="00FB5252">
        <w:rPr>
          <w:rFonts w:ascii="Century Gothic" w:hAnsi="Century Gothic"/>
          <w:b/>
          <w:bCs/>
          <w:sz w:val="20"/>
          <w:szCs w:val="20"/>
          <w:u w:val="single"/>
          <w:lang w:eastAsia="en-GB"/>
        </w:rPr>
        <w:t>AGENDA</w:t>
      </w:r>
    </w:p>
    <w:p w14:paraId="6970D7FA" w14:textId="291A7E9E" w:rsidR="00FB5252" w:rsidRPr="00FB5252" w:rsidRDefault="00FB5252">
      <w:pPr>
        <w:ind w:right="-1337"/>
        <w:rPr>
          <w:rFonts w:ascii="Century Gothic" w:hAnsi="Century Gothic"/>
          <w:b/>
          <w:bCs/>
          <w:sz w:val="20"/>
          <w:szCs w:val="20"/>
          <w:u w:val="single"/>
          <w:lang w:eastAsia="en-GB"/>
        </w:rPr>
      </w:pPr>
    </w:p>
    <w:p w14:paraId="38BC7FE7"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b/>
          <w:bCs/>
          <w:sz w:val="20"/>
          <w:szCs w:val="20"/>
          <w:lang w:eastAsia="en-GB"/>
        </w:rPr>
        <w:t xml:space="preserve">To receive and accept apologies for </w:t>
      </w:r>
      <w:proofErr w:type="gramStart"/>
      <w:r w:rsidRPr="00FB5252">
        <w:rPr>
          <w:rFonts w:ascii="Century Gothic" w:hAnsi="Century Gothic"/>
          <w:b/>
          <w:bCs/>
          <w:sz w:val="20"/>
          <w:szCs w:val="20"/>
          <w:lang w:eastAsia="en-GB"/>
        </w:rPr>
        <w:t>absences</w:t>
      </w:r>
      <w:proofErr w:type="gramEnd"/>
    </w:p>
    <w:p w14:paraId="3283A15A" w14:textId="77777777" w:rsidR="00FB5252" w:rsidRPr="00FB5252" w:rsidRDefault="00FB5252" w:rsidP="00FB5252">
      <w:pPr>
        <w:ind w:right="-1337"/>
        <w:rPr>
          <w:rFonts w:ascii="Century Gothic" w:hAnsi="Century Gothic"/>
          <w:sz w:val="20"/>
          <w:szCs w:val="20"/>
          <w:lang w:eastAsia="en-GB"/>
        </w:rPr>
      </w:pPr>
    </w:p>
    <w:p w14:paraId="7ED1CAC4"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b/>
          <w:bCs/>
          <w:sz w:val="20"/>
          <w:szCs w:val="20"/>
          <w:lang w:eastAsia="en-GB"/>
        </w:rPr>
        <w:t>2.</w:t>
      </w:r>
      <w:r w:rsidRPr="00FB5252">
        <w:rPr>
          <w:rFonts w:ascii="Century Gothic" w:hAnsi="Century Gothic"/>
          <w:b/>
          <w:bCs/>
          <w:sz w:val="20"/>
          <w:szCs w:val="20"/>
          <w:lang w:eastAsia="en-GB"/>
        </w:rPr>
        <w:tab/>
        <w:t xml:space="preserve"> Declarations of Interest</w:t>
      </w:r>
    </w:p>
    <w:p w14:paraId="515CAF92"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b/>
          <w:bCs/>
          <w:sz w:val="20"/>
          <w:szCs w:val="20"/>
          <w:lang w:eastAsia="en-GB"/>
        </w:rPr>
        <w:t xml:space="preserve"> </w:t>
      </w:r>
      <w:r w:rsidRPr="00FB5252">
        <w:rPr>
          <w:rFonts w:ascii="Century Gothic" w:hAnsi="Century Gothic"/>
          <w:b/>
          <w:bCs/>
          <w:sz w:val="20"/>
          <w:szCs w:val="20"/>
          <w:lang w:eastAsia="en-GB"/>
        </w:rPr>
        <w:tab/>
        <w:t xml:space="preserve"> </w:t>
      </w:r>
      <w:r w:rsidRPr="00FB5252">
        <w:rPr>
          <w:rFonts w:ascii="Century Gothic" w:hAnsi="Century Gothic"/>
          <w:sz w:val="20"/>
          <w:szCs w:val="20"/>
          <w:lang w:eastAsia="en-GB"/>
        </w:rPr>
        <w:t>To receive and record declarations of interest on the agenda.</w:t>
      </w:r>
    </w:p>
    <w:p w14:paraId="6BC8634E"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 xml:space="preserve">  </w:t>
      </w:r>
      <w:r w:rsidRPr="00FB5252">
        <w:rPr>
          <w:rFonts w:ascii="Century Gothic" w:hAnsi="Century Gothic"/>
          <w:sz w:val="20"/>
          <w:szCs w:val="20"/>
          <w:lang w:eastAsia="en-GB"/>
        </w:rPr>
        <w:tab/>
      </w:r>
    </w:p>
    <w:p w14:paraId="01969D6D"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b/>
          <w:bCs/>
          <w:sz w:val="20"/>
          <w:szCs w:val="20"/>
          <w:lang w:eastAsia="en-GB"/>
        </w:rPr>
        <w:t xml:space="preserve">3. </w:t>
      </w:r>
      <w:r w:rsidRPr="00FB5252">
        <w:rPr>
          <w:rFonts w:ascii="Century Gothic" w:hAnsi="Century Gothic"/>
          <w:b/>
          <w:bCs/>
          <w:sz w:val="20"/>
          <w:szCs w:val="20"/>
          <w:lang w:eastAsia="en-GB"/>
        </w:rPr>
        <w:tab/>
        <w:t>Minutes of the Previous Meeting and matters arising</w:t>
      </w:r>
    </w:p>
    <w:p w14:paraId="0A221C44"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b/>
          <w:bCs/>
          <w:sz w:val="20"/>
          <w:szCs w:val="20"/>
          <w:lang w:eastAsia="en-GB"/>
        </w:rPr>
        <w:t xml:space="preserve">    </w:t>
      </w:r>
      <w:r w:rsidRPr="00FB5252">
        <w:rPr>
          <w:rFonts w:ascii="Century Gothic" w:hAnsi="Century Gothic"/>
          <w:b/>
          <w:bCs/>
          <w:sz w:val="20"/>
          <w:szCs w:val="20"/>
          <w:lang w:eastAsia="en-GB"/>
        </w:rPr>
        <w:tab/>
      </w:r>
      <w:r w:rsidRPr="00FB5252">
        <w:rPr>
          <w:rFonts w:ascii="Century Gothic" w:hAnsi="Century Gothic"/>
          <w:sz w:val="20"/>
          <w:szCs w:val="20"/>
          <w:lang w:eastAsia="en-GB"/>
        </w:rPr>
        <w:t>To approve minutes of the full council meeting dated Tuesday 15</w:t>
      </w:r>
      <w:r w:rsidRPr="00FB5252">
        <w:rPr>
          <w:rFonts w:ascii="Century Gothic" w:hAnsi="Century Gothic"/>
          <w:sz w:val="20"/>
          <w:szCs w:val="20"/>
          <w:vertAlign w:val="superscript"/>
          <w:lang w:eastAsia="en-GB"/>
        </w:rPr>
        <w:t>th</w:t>
      </w:r>
      <w:r w:rsidRPr="00FB5252">
        <w:rPr>
          <w:rFonts w:ascii="Century Gothic" w:hAnsi="Century Gothic"/>
          <w:sz w:val="20"/>
          <w:szCs w:val="20"/>
          <w:lang w:eastAsia="en-GB"/>
        </w:rPr>
        <w:t xml:space="preserve"> </w:t>
      </w:r>
      <w:proofErr w:type="gramStart"/>
      <w:r w:rsidRPr="00FB5252">
        <w:rPr>
          <w:rFonts w:ascii="Century Gothic" w:hAnsi="Century Gothic"/>
          <w:sz w:val="20"/>
          <w:szCs w:val="20"/>
          <w:lang w:eastAsia="en-GB"/>
        </w:rPr>
        <w:t>October,</w:t>
      </w:r>
      <w:proofErr w:type="gramEnd"/>
      <w:r w:rsidRPr="00FB5252">
        <w:rPr>
          <w:rFonts w:ascii="Century Gothic" w:hAnsi="Century Gothic"/>
          <w:sz w:val="20"/>
          <w:szCs w:val="20"/>
          <w:lang w:eastAsia="en-GB"/>
        </w:rPr>
        <w:t xml:space="preserve"> 2019 </w:t>
      </w:r>
    </w:p>
    <w:p w14:paraId="59A322FC"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sz w:val="20"/>
          <w:szCs w:val="20"/>
          <w:lang w:eastAsia="en-GB"/>
        </w:rPr>
        <w:tab/>
      </w:r>
      <w:r w:rsidRPr="00FB5252">
        <w:rPr>
          <w:rFonts w:ascii="Century Gothic" w:hAnsi="Century Gothic"/>
          <w:sz w:val="20"/>
          <w:szCs w:val="20"/>
          <w:lang w:eastAsia="en-GB"/>
        </w:rPr>
        <w:tab/>
        <w:t xml:space="preserve">   </w:t>
      </w:r>
    </w:p>
    <w:p w14:paraId="6282116C" w14:textId="77777777" w:rsidR="00FB5252" w:rsidRPr="00FB5252" w:rsidRDefault="00FB5252" w:rsidP="00FB5252">
      <w:pPr>
        <w:rPr>
          <w:rFonts w:ascii="Century Gothic" w:hAnsi="Century Gothic"/>
          <w:sz w:val="20"/>
          <w:szCs w:val="20"/>
          <w:lang w:eastAsia="en-GB"/>
        </w:rPr>
      </w:pPr>
      <w:r w:rsidRPr="00FB5252">
        <w:rPr>
          <w:rFonts w:ascii="Century Gothic" w:hAnsi="Century Gothic"/>
          <w:b/>
          <w:sz w:val="20"/>
          <w:szCs w:val="20"/>
          <w:lang w:eastAsia="en-GB"/>
        </w:rPr>
        <w:t>4</w:t>
      </w:r>
      <w:r w:rsidRPr="00FB5252">
        <w:rPr>
          <w:rFonts w:ascii="Century Gothic" w:hAnsi="Century Gothic"/>
          <w:b/>
          <w:bCs/>
          <w:sz w:val="20"/>
          <w:szCs w:val="20"/>
          <w:lang w:eastAsia="en-GB"/>
        </w:rPr>
        <w:t>.</w:t>
      </w:r>
      <w:r w:rsidRPr="00FB5252">
        <w:rPr>
          <w:rFonts w:ascii="Century Gothic" w:hAnsi="Century Gothic"/>
          <w:b/>
          <w:bCs/>
          <w:sz w:val="20"/>
          <w:szCs w:val="20"/>
          <w:lang w:eastAsia="en-GB"/>
        </w:rPr>
        <w:tab/>
        <w:t xml:space="preserve">The Borough and </w:t>
      </w:r>
      <w:smartTag w:uri="urn:schemas-microsoft-com:office:smarttags" w:element="place">
        <w:smartTag w:uri="urn:schemas-microsoft-com:office:smarttags" w:element="PlaceType">
          <w:r w:rsidRPr="00FB5252">
            <w:rPr>
              <w:rFonts w:ascii="Century Gothic" w:hAnsi="Century Gothic"/>
              <w:b/>
              <w:bCs/>
              <w:sz w:val="20"/>
              <w:szCs w:val="20"/>
              <w:lang w:eastAsia="en-GB"/>
            </w:rPr>
            <w:t>County</w:t>
          </w:r>
        </w:smartTag>
        <w:r w:rsidRPr="00FB5252">
          <w:rPr>
            <w:rFonts w:ascii="Century Gothic" w:hAnsi="Century Gothic"/>
            <w:b/>
            <w:bCs/>
            <w:sz w:val="20"/>
            <w:szCs w:val="20"/>
            <w:lang w:eastAsia="en-GB"/>
          </w:rPr>
          <w:t xml:space="preserve"> </w:t>
        </w:r>
        <w:smartTag w:uri="urn:schemas-microsoft-com:office:smarttags" w:element="PlaceName">
          <w:r w:rsidRPr="00FB5252">
            <w:rPr>
              <w:rFonts w:ascii="Century Gothic" w:hAnsi="Century Gothic"/>
              <w:b/>
              <w:bCs/>
              <w:sz w:val="20"/>
              <w:szCs w:val="20"/>
              <w:lang w:eastAsia="en-GB"/>
            </w:rPr>
            <w:t>Councillor</w:t>
          </w:r>
        </w:smartTag>
      </w:smartTag>
      <w:r w:rsidRPr="00FB5252">
        <w:rPr>
          <w:rFonts w:ascii="Century Gothic" w:hAnsi="Century Gothic"/>
          <w:b/>
          <w:bCs/>
          <w:sz w:val="20"/>
          <w:szCs w:val="20"/>
          <w:lang w:eastAsia="en-GB"/>
        </w:rPr>
        <w:t xml:space="preserve">'s reports </w:t>
      </w:r>
      <w:proofErr w:type="gramStart"/>
      <w:r w:rsidRPr="00FB5252">
        <w:rPr>
          <w:rFonts w:ascii="Century Gothic" w:hAnsi="Century Gothic"/>
          <w:color w:val="000000"/>
          <w:sz w:val="20"/>
          <w:szCs w:val="20"/>
          <w:lang w:eastAsia="en-GB"/>
        </w:rPr>
        <w:t>To</w:t>
      </w:r>
      <w:proofErr w:type="gramEnd"/>
      <w:r w:rsidRPr="00FB5252">
        <w:rPr>
          <w:rFonts w:ascii="Century Gothic" w:hAnsi="Century Gothic"/>
          <w:color w:val="000000"/>
          <w:sz w:val="20"/>
          <w:szCs w:val="20"/>
          <w:lang w:eastAsia="en-GB"/>
        </w:rPr>
        <w:t xml:space="preserve"> receive a written or verbal report from:</w:t>
      </w:r>
    </w:p>
    <w:p w14:paraId="32E345BC" w14:textId="77777777" w:rsidR="00FB5252" w:rsidRPr="00FB5252" w:rsidRDefault="00FB5252" w:rsidP="00FB5252">
      <w:pPr>
        <w:ind w:left="720"/>
        <w:rPr>
          <w:rFonts w:ascii="Century Gothic" w:hAnsi="Century Gothic"/>
          <w:sz w:val="20"/>
          <w:szCs w:val="20"/>
          <w:lang w:eastAsia="en-GB"/>
        </w:rPr>
      </w:pPr>
      <w:r w:rsidRPr="00FB5252">
        <w:rPr>
          <w:rFonts w:ascii="Century Gothic" w:hAnsi="Century Gothic"/>
          <w:color w:val="000000"/>
          <w:sz w:val="20"/>
          <w:szCs w:val="20"/>
          <w:lang w:eastAsia="en-GB"/>
        </w:rPr>
        <w:t xml:space="preserve"> a) Borough Councillor</w:t>
      </w:r>
    </w:p>
    <w:p w14:paraId="53F70D8B" w14:textId="77777777" w:rsidR="00FB5252" w:rsidRPr="00FB5252" w:rsidRDefault="00FB5252" w:rsidP="00FB5252">
      <w:pPr>
        <w:ind w:left="720"/>
        <w:rPr>
          <w:rFonts w:ascii="Century Gothic" w:hAnsi="Century Gothic"/>
          <w:color w:val="000000"/>
          <w:sz w:val="20"/>
          <w:szCs w:val="20"/>
          <w:lang w:eastAsia="en-GB"/>
        </w:rPr>
      </w:pPr>
      <w:r w:rsidRPr="00FB5252">
        <w:rPr>
          <w:rFonts w:ascii="Century Gothic" w:hAnsi="Century Gothic"/>
          <w:color w:val="000000"/>
          <w:sz w:val="20"/>
          <w:szCs w:val="20"/>
          <w:lang w:eastAsia="en-GB"/>
        </w:rPr>
        <w:t xml:space="preserve"> b) </w:t>
      </w:r>
      <w:smartTag w:uri="urn:schemas-microsoft-com:office:smarttags" w:element="place">
        <w:smartTag w:uri="urn:schemas-microsoft-com:office:smarttags" w:element="PlaceType">
          <w:r w:rsidRPr="00FB5252">
            <w:rPr>
              <w:rFonts w:ascii="Century Gothic" w:hAnsi="Century Gothic"/>
              <w:color w:val="000000"/>
              <w:sz w:val="20"/>
              <w:szCs w:val="20"/>
              <w:lang w:eastAsia="en-GB"/>
            </w:rPr>
            <w:t>County</w:t>
          </w:r>
        </w:smartTag>
        <w:r w:rsidRPr="00FB5252">
          <w:rPr>
            <w:rFonts w:ascii="Century Gothic" w:hAnsi="Century Gothic"/>
            <w:color w:val="000000"/>
            <w:sz w:val="20"/>
            <w:szCs w:val="20"/>
            <w:lang w:eastAsia="en-GB"/>
          </w:rPr>
          <w:t xml:space="preserve"> </w:t>
        </w:r>
        <w:smartTag w:uri="urn:schemas-microsoft-com:office:smarttags" w:element="PlaceName">
          <w:r w:rsidRPr="00FB5252">
            <w:rPr>
              <w:rFonts w:ascii="Century Gothic" w:hAnsi="Century Gothic"/>
              <w:color w:val="000000"/>
              <w:sz w:val="20"/>
              <w:szCs w:val="20"/>
              <w:lang w:eastAsia="en-GB"/>
            </w:rPr>
            <w:t>Councillor</w:t>
          </w:r>
        </w:smartTag>
      </w:smartTag>
    </w:p>
    <w:p w14:paraId="47CF7BF1" w14:textId="77777777" w:rsidR="00FB5252" w:rsidRPr="00FB5252" w:rsidRDefault="00FB5252" w:rsidP="00FB5252">
      <w:pPr>
        <w:ind w:left="720"/>
        <w:rPr>
          <w:rFonts w:ascii="Century Gothic" w:hAnsi="Century Gothic"/>
          <w:color w:val="000000"/>
          <w:sz w:val="20"/>
          <w:szCs w:val="20"/>
          <w:lang w:eastAsia="en-GB"/>
        </w:rPr>
      </w:pPr>
    </w:p>
    <w:p w14:paraId="7DD29C59"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
          <w:bCs/>
          <w:sz w:val="20"/>
          <w:szCs w:val="20"/>
          <w:lang w:eastAsia="en-GB"/>
        </w:rPr>
        <w:t xml:space="preserve">5. </w:t>
      </w:r>
      <w:r w:rsidRPr="00FB5252">
        <w:rPr>
          <w:rFonts w:ascii="Century Gothic" w:hAnsi="Century Gothic"/>
          <w:b/>
          <w:bCs/>
          <w:sz w:val="20"/>
          <w:szCs w:val="20"/>
          <w:lang w:eastAsia="en-GB"/>
        </w:rPr>
        <w:tab/>
      </w:r>
      <w:r w:rsidRPr="00FB5252">
        <w:rPr>
          <w:rFonts w:ascii="Century Gothic" w:hAnsi="Century Gothic"/>
          <w:b/>
          <w:bCs/>
          <w:color w:val="000000"/>
          <w:sz w:val="20"/>
          <w:szCs w:val="20"/>
          <w:lang w:eastAsia="en-GB"/>
        </w:rPr>
        <w:t>Parish Matters</w:t>
      </w:r>
    </w:p>
    <w:p w14:paraId="13C4ED55"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 xml:space="preserve">a) </w:t>
      </w:r>
      <w:r w:rsidRPr="00FB5252">
        <w:rPr>
          <w:rFonts w:ascii="Century Gothic" w:hAnsi="Century Gothic"/>
          <w:bCs/>
          <w:sz w:val="20"/>
          <w:szCs w:val="20"/>
          <w:lang w:eastAsia="en-GB"/>
        </w:rPr>
        <w:t xml:space="preserve">update on </w:t>
      </w:r>
      <w:r w:rsidRPr="00FB5252">
        <w:rPr>
          <w:rFonts w:ascii="Century Gothic" w:hAnsi="Century Gothic"/>
          <w:bCs/>
          <w:color w:val="000000"/>
          <w:sz w:val="20"/>
          <w:szCs w:val="20"/>
          <w:lang w:eastAsia="en-GB"/>
        </w:rPr>
        <w:t>plans for VE Day celebrations following working party meeting</w:t>
      </w:r>
    </w:p>
    <w:p w14:paraId="04D1980B"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b) Discuss ideas for nature area between playground and pavilion</w:t>
      </w:r>
    </w:p>
    <w:p w14:paraId="77C2A061" w14:textId="493620D5"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r>
      <w:r w:rsidRPr="00FB5252">
        <w:rPr>
          <w:rFonts w:ascii="Century Gothic" w:hAnsi="Century Gothic"/>
          <w:bCs/>
          <w:sz w:val="20"/>
          <w:szCs w:val="20"/>
          <w:lang w:eastAsia="en-GB"/>
        </w:rPr>
        <w:t xml:space="preserve">c) Discuss/agree whether PC should apply for planning permission for tree works on </w:t>
      </w:r>
      <w:r>
        <w:rPr>
          <w:rFonts w:ascii="Century Gothic" w:hAnsi="Century Gothic"/>
          <w:bCs/>
          <w:sz w:val="20"/>
          <w:szCs w:val="20"/>
          <w:lang w:eastAsia="en-GB"/>
        </w:rPr>
        <w:tab/>
      </w:r>
      <w:r w:rsidRPr="00FB5252">
        <w:rPr>
          <w:rFonts w:ascii="Century Gothic" w:hAnsi="Century Gothic"/>
          <w:bCs/>
          <w:sz w:val="20"/>
          <w:szCs w:val="20"/>
          <w:lang w:eastAsia="en-GB"/>
        </w:rPr>
        <w:t xml:space="preserve">behalf of PLM </w:t>
      </w:r>
      <w:r w:rsidRPr="00FB5252">
        <w:rPr>
          <w:rFonts w:ascii="Century Gothic" w:hAnsi="Century Gothic"/>
          <w:bCs/>
          <w:sz w:val="20"/>
          <w:szCs w:val="20"/>
          <w:lang w:eastAsia="en-GB"/>
        </w:rPr>
        <w:tab/>
        <w:t>Homes</w:t>
      </w:r>
    </w:p>
    <w:p w14:paraId="008FA6E6"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d) Agree retrospective mandate for Cllr Lovell to vote at HALC AGM on 9</w:t>
      </w:r>
      <w:r w:rsidRPr="00FB5252">
        <w:rPr>
          <w:rFonts w:ascii="Century Gothic" w:hAnsi="Century Gothic"/>
          <w:bCs/>
          <w:color w:val="000000"/>
          <w:sz w:val="20"/>
          <w:szCs w:val="20"/>
          <w:vertAlign w:val="superscript"/>
          <w:lang w:eastAsia="en-GB"/>
        </w:rPr>
        <w:t>th</w:t>
      </w:r>
      <w:r w:rsidRPr="00FB5252">
        <w:rPr>
          <w:rFonts w:ascii="Century Gothic" w:hAnsi="Century Gothic"/>
          <w:bCs/>
          <w:color w:val="000000"/>
          <w:sz w:val="20"/>
          <w:szCs w:val="20"/>
          <w:lang w:eastAsia="en-GB"/>
        </w:rPr>
        <w:t xml:space="preserve"> November</w:t>
      </w:r>
    </w:p>
    <w:p w14:paraId="22026A32" w14:textId="1FA99E99" w:rsidR="00FB5252" w:rsidRPr="00FB5252" w:rsidRDefault="00FB5252" w:rsidP="00FB5252">
      <w:pPr>
        <w:rPr>
          <w:rFonts w:ascii="Century Gothic" w:hAnsi="Century Gothic"/>
          <w:bCs/>
          <w:color w:val="FF0000"/>
          <w:sz w:val="20"/>
          <w:szCs w:val="20"/>
          <w:lang w:eastAsia="en-GB"/>
        </w:rPr>
      </w:pPr>
      <w:r w:rsidRPr="00FB5252">
        <w:rPr>
          <w:rFonts w:ascii="Century Gothic" w:hAnsi="Century Gothic"/>
          <w:bCs/>
          <w:color w:val="000000"/>
          <w:sz w:val="20"/>
          <w:szCs w:val="20"/>
          <w:lang w:eastAsia="en-GB"/>
        </w:rPr>
        <w:tab/>
        <w:t xml:space="preserve">e) </w:t>
      </w:r>
      <w:r w:rsidRPr="00FB5252">
        <w:rPr>
          <w:rFonts w:ascii="Century Gothic" w:hAnsi="Century Gothic"/>
          <w:bCs/>
          <w:sz w:val="20"/>
          <w:szCs w:val="20"/>
          <w:lang w:eastAsia="en-GB"/>
        </w:rPr>
        <w:t xml:space="preserve">Presentation of Operation London Bridge: actions to be taken following the death of </w:t>
      </w:r>
      <w:r>
        <w:rPr>
          <w:rFonts w:ascii="Century Gothic" w:hAnsi="Century Gothic"/>
          <w:bCs/>
          <w:sz w:val="20"/>
          <w:szCs w:val="20"/>
          <w:lang w:eastAsia="en-GB"/>
        </w:rPr>
        <w:tab/>
      </w:r>
      <w:r w:rsidRPr="00FB5252">
        <w:rPr>
          <w:rFonts w:ascii="Century Gothic" w:hAnsi="Century Gothic"/>
          <w:bCs/>
          <w:sz w:val="20"/>
          <w:szCs w:val="20"/>
          <w:lang w:eastAsia="en-GB"/>
        </w:rPr>
        <w:t xml:space="preserve">Queen Elizabeth II. Discuss implications and actions to be </w:t>
      </w:r>
      <w:proofErr w:type="gramStart"/>
      <w:r w:rsidRPr="00FB5252">
        <w:rPr>
          <w:rFonts w:ascii="Century Gothic" w:hAnsi="Century Gothic"/>
          <w:bCs/>
          <w:sz w:val="20"/>
          <w:szCs w:val="20"/>
          <w:lang w:eastAsia="en-GB"/>
        </w:rPr>
        <w:t>taken</w:t>
      </w:r>
      <w:proofErr w:type="gramEnd"/>
    </w:p>
    <w:p w14:paraId="51B0D32F"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r>
    </w:p>
    <w:p w14:paraId="07A2A14F"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b/>
          <w:bCs/>
          <w:sz w:val="20"/>
          <w:szCs w:val="20"/>
          <w:lang w:eastAsia="en-GB"/>
        </w:rPr>
        <w:t>6.</w:t>
      </w:r>
      <w:r w:rsidRPr="00FB5252">
        <w:rPr>
          <w:rFonts w:ascii="Century Gothic" w:hAnsi="Century Gothic"/>
          <w:b/>
          <w:bCs/>
          <w:sz w:val="20"/>
          <w:szCs w:val="20"/>
          <w:lang w:eastAsia="en-GB"/>
        </w:rPr>
        <w:tab/>
        <w:t>Councillor reports</w:t>
      </w:r>
    </w:p>
    <w:p w14:paraId="05130CCC" w14:textId="77777777" w:rsidR="00FB5252" w:rsidRPr="00FB5252" w:rsidRDefault="00FB5252" w:rsidP="00FB5252">
      <w:pPr>
        <w:rPr>
          <w:rFonts w:ascii="Century Gothic" w:hAnsi="Century Gothic"/>
          <w:b/>
          <w:bCs/>
          <w:sz w:val="20"/>
          <w:szCs w:val="20"/>
          <w:lang w:eastAsia="en-GB"/>
        </w:rPr>
      </w:pPr>
    </w:p>
    <w:p w14:paraId="46DEB152"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b/>
          <w:bCs/>
          <w:sz w:val="20"/>
          <w:szCs w:val="20"/>
          <w:lang w:eastAsia="en-GB"/>
        </w:rPr>
        <w:t>7.</w:t>
      </w:r>
      <w:r w:rsidRPr="00FB5252">
        <w:rPr>
          <w:rFonts w:ascii="Century Gothic" w:hAnsi="Century Gothic"/>
          <w:b/>
          <w:bCs/>
          <w:sz w:val="20"/>
          <w:szCs w:val="20"/>
          <w:lang w:eastAsia="en-GB"/>
        </w:rPr>
        <w:tab/>
      </w:r>
      <w:r w:rsidRPr="00FB5252">
        <w:rPr>
          <w:rFonts w:ascii="Century Gothic" w:hAnsi="Century Gothic"/>
          <w:b/>
          <w:color w:val="000000"/>
          <w:sz w:val="20"/>
          <w:szCs w:val="20"/>
          <w:lang w:eastAsia="en-GB"/>
        </w:rPr>
        <w:t>Roads and Highways</w:t>
      </w:r>
    </w:p>
    <w:p w14:paraId="68456E01" w14:textId="30C7BD70"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t xml:space="preserve">a) Speed indicator device – to discuss </w:t>
      </w:r>
      <w:r w:rsidRPr="00FB5252">
        <w:rPr>
          <w:rFonts w:ascii="Century Gothic" w:hAnsi="Century Gothic"/>
          <w:sz w:val="20"/>
          <w:szCs w:val="20"/>
          <w:lang w:eastAsia="en-GB"/>
        </w:rPr>
        <w:t xml:space="preserve">possible re-location </w:t>
      </w:r>
      <w:r w:rsidRPr="00FB5252">
        <w:rPr>
          <w:rFonts w:ascii="Century Gothic" w:hAnsi="Century Gothic"/>
          <w:color w:val="000000"/>
          <w:sz w:val="20"/>
          <w:szCs w:val="20"/>
          <w:lang w:eastAsia="en-GB"/>
        </w:rPr>
        <w:t xml:space="preserve">of socket at Church View </w:t>
      </w:r>
      <w:r>
        <w:rPr>
          <w:rFonts w:ascii="Century Gothic" w:hAnsi="Century Gothic"/>
          <w:color w:val="000000"/>
          <w:sz w:val="20"/>
          <w:szCs w:val="20"/>
          <w:lang w:eastAsia="en-GB"/>
        </w:rPr>
        <w:tab/>
      </w:r>
      <w:r w:rsidRPr="00FB5252">
        <w:rPr>
          <w:rFonts w:ascii="Century Gothic" w:hAnsi="Century Gothic"/>
          <w:color w:val="000000"/>
          <w:sz w:val="20"/>
          <w:szCs w:val="20"/>
          <w:lang w:eastAsia="en-GB"/>
        </w:rPr>
        <w:t>following issue</w:t>
      </w:r>
      <w:r>
        <w:rPr>
          <w:rFonts w:ascii="Century Gothic" w:hAnsi="Century Gothic"/>
          <w:color w:val="000000"/>
          <w:sz w:val="20"/>
          <w:szCs w:val="20"/>
          <w:lang w:eastAsia="en-GB"/>
        </w:rPr>
        <w:t xml:space="preserve"> </w:t>
      </w:r>
      <w:r w:rsidRPr="00FB5252">
        <w:rPr>
          <w:rFonts w:ascii="Century Gothic" w:hAnsi="Century Gothic"/>
          <w:color w:val="000000"/>
          <w:sz w:val="20"/>
          <w:szCs w:val="20"/>
          <w:lang w:eastAsia="en-GB"/>
        </w:rPr>
        <w:t>with overhanging branches and letter from resident</w:t>
      </w:r>
    </w:p>
    <w:p w14:paraId="4A9A06B0"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t xml:space="preserve">b) Update on work planned at A272/A30 junction.   </w:t>
      </w:r>
    </w:p>
    <w:p w14:paraId="11FF5E1D"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color w:val="000000"/>
          <w:sz w:val="20"/>
          <w:szCs w:val="20"/>
          <w:lang w:eastAsia="en-GB"/>
        </w:rPr>
        <w:lastRenderedPageBreak/>
        <w:tab/>
      </w:r>
      <w:r w:rsidRPr="00FB5252">
        <w:rPr>
          <w:rFonts w:ascii="Century Gothic" w:hAnsi="Century Gothic"/>
          <w:color w:val="000000"/>
          <w:sz w:val="20"/>
          <w:szCs w:val="20"/>
          <w:lang w:eastAsia="en-GB"/>
        </w:rPr>
        <w:tab/>
      </w:r>
    </w:p>
    <w:p w14:paraId="0CCA3FA7"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b/>
          <w:bCs/>
          <w:color w:val="000000"/>
          <w:sz w:val="20"/>
          <w:szCs w:val="20"/>
          <w:lang w:eastAsia="en-GB"/>
        </w:rPr>
        <w:t>8.</w:t>
      </w:r>
      <w:r w:rsidRPr="00FB5252">
        <w:rPr>
          <w:rFonts w:ascii="Century Gothic" w:hAnsi="Century Gothic"/>
          <w:b/>
          <w:bCs/>
          <w:color w:val="000000"/>
          <w:sz w:val="20"/>
          <w:szCs w:val="20"/>
          <w:lang w:eastAsia="en-GB"/>
        </w:rPr>
        <w:tab/>
      </w:r>
      <w:r w:rsidRPr="00FB5252">
        <w:rPr>
          <w:rFonts w:ascii="Century Gothic" w:hAnsi="Century Gothic"/>
          <w:b/>
          <w:bCs/>
          <w:sz w:val="20"/>
          <w:szCs w:val="20"/>
          <w:lang w:eastAsia="en-GB"/>
        </w:rPr>
        <w:t>Planning Act (2008) and the Infrastructure Planning (Environmental Impact Assessment)</w:t>
      </w:r>
    </w:p>
    <w:p w14:paraId="45F89739"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b/>
          <w:bCs/>
          <w:sz w:val="20"/>
          <w:szCs w:val="20"/>
          <w:lang w:eastAsia="en-GB"/>
        </w:rPr>
        <w:t xml:space="preserve">               Regulation 2017-Regulatiuons 10 and 11 – Application by WTI/EFW Holdings Limited </w:t>
      </w:r>
    </w:p>
    <w:p w14:paraId="6CCE5054"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b/>
          <w:bCs/>
          <w:sz w:val="20"/>
          <w:szCs w:val="20"/>
          <w:lang w:eastAsia="en-GB"/>
        </w:rPr>
        <w:t xml:space="preserve">              (the applicant) for </w:t>
      </w:r>
      <w:proofErr w:type="gramStart"/>
      <w:r w:rsidRPr="00FB5252">
        <w:rPr>
          <w:rFonts w:ascii="Century Gothic" w:hAnsi="Century Gothic"/>
          <w:b/>
          <w:bCs/>
          <w:sz w:val="20"/>
          <w:szCs w:val="20"/>
          <w:lang w:eastAsia="en-GB"/>
        </w:rPr>
        <w:t>an  Order</w:t>
      </w:r>
      <w:proofErr w:type="gramEnd"/>
      <w:r w:rsidRPr="00FB5252">
        <w:rPr>
          <w:rFonts w:ascii="Century Gothic" w:hAnsi="Century Gothic"/>
          <w:b/>
          <w:bCs/>
          <w:sz w:val="20"/>
          <w:szCs w:val="20"/>
          <w:lang w:eastAsia="en-GB"/>
        </w:rPr>
        <w:t xml:space="preserve"> granting Development Consent for the </w:t>
      </w:r>
      <w:proofErr w:type="spellStart"/>
      <w:r w:rsidRPr="00FB5252">
        <w:rPr>
          <w:rFonts w:ascii="Century Gothic" w:hAnsi="Century Gothic"/>
          <w:b/>
          <w:bCs/>
          <w:sz w:val="20"/>
          <w:szCs w:val="20"/>
          <w:lang w:eastAsia="en-GB"/>
        </w:rPr>
        <w:t>Wheelabrator</w:t>
      </w:r>
      <w:proofErr w:type="spellEnd"/>
      <w:r w:rsidRPr="00FB5252">
        <w:rPr>
          <w:rFonts w:ascii="Century Gothic" w:hAnsi="Century Gothic"/>
          <w:b/>
          <w:bCs/>
          <w:sz w:val="20"/>
          <w:szCs w:val="20"/>
          <w:lang w:eastAsia="en-GB"/>
        </w:rPr>
        <w:t xml:space="preserve"> Harewood </w:t>
      </w:r>
    </w:p>
    <w:p w14:paraId="41EC9290" w14:textId="77777777" w:rsidR="00FB5252" w:rsidRPr="00FB5252" w:rsidRDefault="00FB5252" w:rsidP="00FB5252">
      <w:pPr>
        <w:ind w:right="-1337"/>
        <w:rPr>
          <w:rFonts w:ascii="Century Gothic" w:hAnsi="Century Gothic"/>
          <w:b/>
          <w:bCs/>
          <w:sz w:val="20"/>
          <w:szCs w:val="20"/>
          <w:lang w:eastAsia="en-GB"/>
        </w:rPr>
      </w:pPr>
      <w:r w:rsidRPr="00FB5252">
        <w:rPr>
          <w:rFonts w:ascii="Century Gothic" w:hAnsi="Century Gothic"/>
          <w:b/>
          <w:bCs/>
          <w:sz w:val="20"/>
          <w:szCs w:val="20"/>
          <w:lang w:eastAsia="en-GB"/>
        </w:rPr>
        <w:t xml:space="preserve">               Waste –to-Energy Facility (the Proposed Development)</w:t>
      </w:r>
    </w:p>
    <w:p w14:paraId="2BBF7575" w14:textId="77777777" w:rsidR="00FB5252" w:rsidRPr="00FB5252" w:rsidRDefault="00FB5252" w:rsidP="00FB5252">
      <w:pPr>
        <w:ind w:right="-1337"/>
        <w:rPr>
          <w:rFonts w:ascii="Century Gothic" w:hAnsi="Century Gothic"/>
          <w:color w:val="FF0000"/>
          <w:sz w:val="20"/>
          <w:szCs w:val="20"/>
          <w:lang w:eastAsia="en-GB"/>
        </w:rPr>
      </w:pPr>
      <w:r w:rsidRPr="00FB5252">
        <w:rPr>
          <w:rFonts w:ascii="Century Gothic" w:hAnsi="Century Gothic"/>
          <w:sz w:val="20"/>
          <w:szCs w:val="20"/>
          <w:lang w:eastAsia="en-GB"/>
        </w:rPr>
        <w:tab/>
      </w:r>
      <w:proofErr w:type="gramStart"/>
      <w:r w:rsidRPr="00FB5252">
        <w:rPr>
          <w:rFonts w:ascii="Century Gothic" w:hAnsi="Century Gothic"/>
          <w:sz w:val="20"/>
          <w:szCs w:val="20"/>
          <w:lang w:eastAsia="en-GB"/>
        </w:rPr>
        <w:t>a)Updates</w:t>
      </w:r>
      <w:proofErr w:type="gramEnd"/>
      <w:r w:rsidRPr="00FB5252">
        <w:rPr>
          <w:rFonts w:ascii="Century Gothic" w:hAnsi="Century Gothic"/>
          <w:sz w:val="20"/>
          <w:szCs w:val="20"/>
          <w:lang w:eastAsia="en-GB"/>
        </w:rPr>
        <w:t xml:space="preserve"> from liaison councillor of Keep Test Valley Beautiful and Raymond Brown Liaison Group</w:t>
      </w:r>
    </w:p>
    <w:p w14:paraId="6B09C67E"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ab/>
        <w:t xml:space="preserve">b) Update </w:t>
      </w:r>
      <w:proofErr w:type="gramStart"/>
      <w:r w:rsidRPr="00FB5252">
        <w:rPr>
          <w:rFonts w:ascii="Century Gothic" w:hAnsi="Century Gothic"/>
          <w:sz w:val="20"/>
          <w:szCs w:val="20"/>
          <w:lang w:eastAsia="en-GB"/>
        </w:rPr>
        <w:t>of  PC</w:t>
      </w:r>
      <w:proofErr w:type="gramEnd"/>
      <w:r w:rsidRPr="00FB5252">
        <w:rPr>
          <w:rFonts w:ascii="Century Gothic" w:hAnsi="Century Gothic"/>
          <w:sz w:val="20"/>
          <w:szCs w:val="20"/>
          <w:lang w:eastAsia="en-GB"/>
        </w:rPr>
        <w:t xml:space="preserve"> response to </w:t>
      </w:r>
      <w:proofErr w:type="spellStart"/>
      <w:r w:rsidRPr="00FB5252">
        <w:rPr>
          <w:rFonts w:ascii="Century Gothic" w:hAnsi="Century Gothic"/>
          <w:sz w:val="20"/>
          <w:szCs w:val="20"/>
          <w:lang w:eastAsia="en-GB"/>
        </w:rPr>
        <w:t>Wheelabrator</w:t>
      </w:r>
      <w:proofErr w:type="spellEnd"/>
      <w:r w:rsidRPr="00FB5252">
        <w:rPr>
          <w:rFonts w:ascii="Century Gothic" w:hAnsi="Century Gothic"/>
          <w:sz w:val="20"/>
          <w:szCs w:val="20"/>
          <w:lang w:eastAsia="en-GB"/>
        </w:rPr>
        <w:t xml:space="preserve">  following formal consultation </w:t>
      </w:r>
    </w:p>
    <w:p w14:paraId="7110CA6E"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 xml:space="preserve">               c) Confirm acceptance of </w:t>
      </w:r>
      <w:proofErr w:type="gramStart"/>
      <w:r w:rsidRPr="00FB5252">
        <w:rPr>
          <w:rFonts w:ascii="Century Gothic" w:hAnsi="Century Gothic"/>
          <w:sz w:val="20"/>
          <w:szCs w:val="20"/>
          <w:lang w:eastAsia="en-GB"/>
        </w:rPr>
        <w:t>residents</w:t>
      </w:r>
      <w:proofErr w:type="gramEnd"/>
      <w:r w:rsidRPr="00FB5252">
        <w:rPr>
          <w:rFonts w:ascii="Century Gothic" w:hAnsi="Century Gothic"/>
          <w:sz w:val="20"/>
          <w:szCs w:val="20"/>
          <w:lang w:eastAsia="en-GB"/>
        </w:rPr>
        <w:t xml:space="preserve"> consultation/mandate form including timetable</w:t>
      </w:r>
    </w:p>
    <w:p w14:paraId="2C32C524"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 xml:space="preserve">               d) Discuss and agree hosting an open meeting with KTVB prior to end of consultation period</w:t>
      </w:r>
    </w:p>
    <w:p w14:paraId="32C1AE33"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ab/>
        <w:t xml:space="preserve"> e) EGM to be called by Chairman for Monday 16</w:t>
      </w:r>
      <w:r w:rsidRPr="00FB5252">
        <w:rPr>
          <w:rFonts w:ascii="Century Gothic" w:hAnsi="Century Gothic"/>
          <w:sz w:val="20"/>
          <w:szCs w:val="20"/>
          <w:vertAlign w:val="superscript"/>
          <w:lang w:eastAsia="en-GB"/>
        </w:rPr>
        <w:t>th</w:t>
      </w:r>
      <w:r w:rsidRPr="00FB5252">
        <w:rPr>
          <w:rFonts w:ascii="Century Gothic" w:hAnsi="Century Gothic"/>
          <w:sz w:val="20"/>
          <w:szCs w:val="20"/>
          <w:lang w:eastAsia="en-GB"/>
        </w:rPr>
        <w:t xml:space="preserve"> December @ 19.30 to discuss and agree PC </w:t>
      </w:r>
    </w:p>
    <w:p w14:paraId="4B44B63D" w14:textId="77777777" w:rsidR="00FB5252" w:rsidRPr="00FB5252" w:rsidRDefault="00FB5252" w:rsidP="00FB5252">
      <w:pPr>
        <w:ind w:right="-1337"/>
        <w:rPr>
          <w:rFonts w:ascii="Century Gothic" w:hAnsi="Century Gothic"/>
          <w:sz w:val="20"/>
          <w:szCs w:val="20"/>
          <w:lang w:eastAsia="en-GB"/>
        </w:rPr>
      </w:pPr>
      <w:r w:rsidRPr="00FB5252">
        <w:rPr>
          <w:rFonts w:ascii="Century Gothic" w:hAnsi="Century Gothic"/>
          <w:sz w:val="20"/>
          <w:szCs w:val="20"/>
          <w:lang w:eastAsia="en-GB"/>
        </w:rPr>
        <w:tab/>
      </w:r>
      <w:proofErr w:type="gramStart"/>
      <w:r w:rsidRPr="00FB5252">
        <w:rPr>
          <w:rFonts w:ascii="Century Gothic" w:hAnsi="Century Gothic"/>
          <w:sz w:val="20"/>
          <w:szCs w:val="20"/>
          <w:lang w:eastAsia="en-GB"/>
        </w:rPr>
        <w:t>response  to</w:t>
      </w:r>
      <w:proofErr w:type="gramEnd"/>
      <w:r w:rsidRPr="00FB5252">
        <w:rPr>
          <w:rFonts w:ascii="Century Gothic" w:hAnsi="Century Gothic"/>
          <w:sz w:val="20"/>
          <w:szCs w:val="20"/>
          <w:lang w:eastAsia="en-GB"/>
        </w:rPr>
        <w:t xml:space="preserve"> proposed </w:t>
      </w:r>
      <w:proofErr w:type="spellStart"/>
      <w:r w:rsidRPr="00FB5252">
        <w:rPr>
          <w:rFonts w:ascii="Century Gothic" w:hAnsi="Century Gothic"/>
          <w:sz w:val="20"/>
          <w:szCs w:val="20"/>
          <w:lang w:eastAsia="en-GB"/>
        </w:rPr>
        <w:t>Wheelabrator</w:t>
      </w:r>
      <w:proofErr w:type="spellEnd"/>
      <w:r w:rsidRPr="00FB5252">
        <w:rPr>
          <w:rFonts w:ascii="Century Gothic" w:hAnsi="Century Gothic"/>
          <w:sz w:val="20"/>
          <w:szCs w:val="20"/>
          <w:lang w:eastAsia="en-GB"/>
        </w:rPr>
        <w:t xml:space="preserve"> application</w:t>
      </w:r>
    </w:p>
    <w:p w14:paraId="26102897" w14:textId="77777777" w:rsidR="00FB5252" w:rsidRPr="00FB5252" w:rsidRDefault="00FB5252" w:rsidP="00FB5252">
      <w:pPr>
        <w:rPr>
          <w:rFonts w:ascii="Century Gothic" w:hAnsi="Century Gothic"/>
          <w:bCs/>
          <w:color w:val="000000"/>
          <w:sz w:val="20"/>
          <w:szCs w:val="20"/>
          <w:lang w:eastAsia="en-GB"/>
        </w:rPr>
      </w:pPr>
    </w:p>
    <w:p w14:paraId="54F1E7F2" w14:textId="77777777" w:rsidR="00FB5252" w:rsidRPr="00FB5252" w:rsidRDefault="00FB5252" w:rsidP="00FB5252">
      <w:pPr>
        <w:rPr>
          <w:rFonts w:ascii="Century Gothic" w:hAnsi="Century Gothic"/>
          <w:b/>
          <w:bCs/>
          <w:color w:val="000000"/>
          <w:sz w:val="20"/>
          <w:szCs w:val="20"/>
          <w:lang w:eastAsia="en-GB"/>
        </w:rPr>
      </w:pPr>
      <w:r w:rsidRPr="00FB5252">
        <w:rPr>
          <w:rFonts w:ascii="Century Gothic" w:hAnsi="Century Gothic"/>
          <w:b/>
          <w:bCs/>
          <w:color w:val="000000"/>
          <w:sz w:val="20"/>
          <w:szCs w:val="20"/>
          <w:lang w:eastAsia="en-GB"/>
        </w:rPr>
        <w:t>9.</w:t>
      </w:r>
      <w:r w:rsidRPr="00FB5252">
        <w:rPr>
          <w:rFonts w:ascii="Century Gothic" w:hAnsi="Century Gothic"/>
          <w:b/>
          <w:bCs/>
          <w:color w:val="000000"/>
          <w:sz w:val="20"/>
          <w:szCs w:val="20"/>
          <w:lang w:eastAsia="en-GB"/>
        </w:rPr>
        <w:tab/>
        <w:t>Planning applications</w:t>
      </w:r>
    </w:p>
    <w:p w14:paraId="5F5C0681" w14:textId="0D9E97A1"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
          <w:bCs/>
          <w:color w:val="000000"/>
          <w:sz w:val="20"/>
          <w:szCs w:val="20"/>
          <w:lang w:eastAsia="en-GB"/>
        </w:rPr>
        <w:tab/>
      </w:r>
      <w:proofErr w:type="gramStart"/>
      <w:r w:rsidRPr="00FB5252">
        <w:rPr>
          <w:rFonts w:ascii="Century Gothic" w:hAnsi="Century Gothic"/>
          <w:b/>
          <w:bCs/>
          <w:color w:val="000000"/>
          <w:sz w:val="20"/>
          <w:szCs w:val="20"/>
          <w:lang w:eastAsia="en-GB"/>
        </w:rPr>
        <w:t>a)</w:t>
      </w:r>
      <w:r w:rsidRPr="00FB5252">
        <w:rPr>
          <w:rFonts w:ascii="Century Gothic" w:hAnsi="Century Gothic"/>
          <w:bCs/>
          <w:color w:val="000000"/>
          <w:sz w:val="20"/>
          <w:szCs w:val="20"/>
          <w:lang w:eastAsia="en-GB"/>
        </w:rPr>
        <w:t>To</w:t>
      </w:r>
      <w:proofErr w:type="gramEnd"/>
      <w:r w:rsidRPr="00FB5252">
        <w:rPr>
          <w:rFonts w:ascii="Century Gothic" w:hAnsi="Century Gothic"/>
          <w:bCs/>
          <w:color w:val="000000"/>
          <w:sz w:val="20"/>
          <w:szCs w:val="20"/>
          <w:lang w:eastAsia="en-GB"/>
        </w:rPr>
        <w:t xml:space="preserve"> receive planning committee decisions in respect of planning applications received </w:t>
      </w:r>
      <w:r>
        <w:rPr>
          <w:rFonts w:ascii="Century Gothic" w:hAnsi="Century Gothic"/>
          <w:bCs/>
          <w:color w:val="000000"/>
          <w:sz w:val="20"/>
          <w:szCs w:val="20"/>
          <w:lang w:eastAsia="en-GB"/>
        </w:rPr>
        <w:tab/>
      </w:r>
      <w:r w:rsidRPr="00FB5252">
        <w:rPr>
          <w:rFonts w:ascii="Century Gothic" w:hAnsi="Century Gothic"/>
          <w:bCs/>
          <w:color w:val="000000"/>
          <w:sz w:val="20"/>
          <w:szCs w:val="20"/>
          <w:lang w:eastAsia="en-GB"/>
        </w:rPr>
        <w:t>since last meeting</w:t>
      </w:r>
    </w:p>
    <w:p w14:paraId="687269AA" w14:textId="5EB8ED5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 xml:space="preserve">b) 19/02671/FULLN – single storey rear extension to form sun lounge, alterations to rear </w:t>
      </w:r>
      <w:r>
        <w:rPr>
          <w:rFonts w:ascii="Century Gothic" w:hAnsi="Century Gothic"/>
          <w:bCs/>
          <w:color w:val="000000"/>
          <w:sz w:val="20"/>
          <w:szCs w:val="20"/>
          <w:lang w:eastAsia="en-GB"/>
        </w:rPr>
        <w:tab/>
      </w:r>
      <w:r w:rsidRPr="00FB5252">
        <w:rPr>
          <w:rFonts w:ascii="Century Gothic" w:hAnsi="Century Gothic"/>
          <w:bCs/>
          <w:color w:val="000000"/>
          <w:sz w:val="20"/>
          <w:szCs w:val="20"/>
          <w:lang w:eastAsia="en-GB"/>
        </w:rPr>
        <w:t>dormer and enclosing of existing open porch at 52Roberts Road, Barton Stacey, SO21 3RY</w:t>
      </w:r>
    </w:p>
    <w:p w14:paraId="084C80B1" w14:textId="0E56E8E5"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 xml:space="preserve">c) 19/02678/FULLN – 2 storey and single storey side extension on site of existing garage to </w:t>
      </w:r>
      <w:r>
        <w:rPr>
          <w:rFonts w:ascii="Century Gothic" w:hAnsi="Century Gothic"/>
          <w:bCs/>
          <w:color w:val="000000"/>
          <w:sz w:val="20"/>
          <w:szCs w:val="20"/>
          <w:lang w:eastAsia="en-GB"/>
        </w:rPr>
        <w:tab/>
      </w:r>
      <w:r w:rsidRPr="00FB5252">
        <w:rPr>
          <w:rFonts w:ascii="Century Gothic" w:hAnsi="Century Gothic"/>
          <w:bCs/>
          <w:color w:val="000000"/>
          <w:sz w:val="20"/>
          <w:szCs w:val="20"/>
          <w:lang w:eastAsia="en-GB"/>
        </w:rPr>
        <w:t xml:space="preserve">provide study, </w:t>
      </w:r>
      <w:proofErr w:type="gramStart"/>
      <w:r w:rsidRPr="00FB5252">
        <w:rPr>
          <w:rFonts w:ascii="Century Gothic" w:hAnsi="Century Gothic"/>
          <w:bCs/>
          <w:color w:val="000000"/>
          <w:sz w:val="20"/>
          <w:szCs w:val="20"/>
          <w:lang w:eastAsia="en-GB"/>
        </w:rPr>
        <w:t>utility</w:t>
      </w:r>
      <w:proofErr w:type="gramEnd"/>
      <w:r w:rsidRPr="00FB5252">
        <w:rPr>
          <w:rFonts w:ascii="Century Gothic" w:hAnsi="Century Gothic"/>
          <w:bCs/>
          <w:color w:val="000000"/>
          <w:sz w:val="20"/>
          <w:szCs w:val="20"/>
          <w:lang w:eastAsia="en-GB"/>
        </w:rPr>
        <w:t xml:space="preserve"> and garage with bedroom and </w:t>
      </w:r>
      <w:proofErr w:type="spellStart"/>
      <w:r w:rsidRPr="00FB5252">
        <w:rPr>
          <w:rFonts w:ascii="Century Gothic" w:hAnsi="Century Gothic"/>
          <w:bCs/>
          <w:color w:val="000000"/>
          <w:sz w:val="20"/>
          <w:szCs w:val="20"/>
          <w:lang w:eastAsia="en-GB"/>
        </w:rPr>
        <w:t>ensuite</w:t>
      </w:r>
      <w:proofErr w:type="spellEnd"/>
      <w:r w:rsidRPr="00FB5252">
        <w:rPr>
          <w:rFonts w:ascii="Century Gothic" w:hAnsi="Century Gothic"/>
          <w:bCs/>
          <w:color w:val="000000"/>
          <w:sz w:val="20"/>
          <w:szCs w:val="20"/>
          <w:lang w:eastAsia="en-GB"/>
        </w:rPr>
        <w:t xml:space="preserve"> on first floor at 12 Ringbourne </w:t>
      </w:r>
      <w:r>
        <w:rPr>
          <w:rFonts w:ascii="Century Gothic" w:hAnsi="Century Gothic"/>
          <w:bCs/>
          <w:color w:val="000000"/>
          <w:sz w:val="20"/>
          <w:szCs w:val="20"/>
          <w:lang w:eastAsia="en-GB"/>
        </w:rPr>
        <w:tab/>
      </w:r>
      <w:proofErr w:type="spellStart"/>
      <w:r w:rsidRPr="00FB5252">
        <w:rPr>
          <w:rFonts w:ascii="Century Gothic" w:hAnsi="Century Gothic"/>
          <w:bCs/>
          <w:color w:val="000000"/>
          <w:sz w:val="20"/>
          <w:szCs w:val="20"/>
          <w:lang w:eastAsia="en-GB"/>
        </w:rPr>
        <w:t>Copse</w:t>
      </w:r>
      <w:proofErr w:type="spellEnd"/>
      <w:r w:rsidRPr="00FB5252">
        <w:rPr>
          <w:rFonts w:ascii="Century Gothic" w:hAnsi="Century Gothic"/>
          <w:bCs/>
          <w:color w:val="000000"/>
          <w:sz w:val="20"/>
          <w:szCs w:val="20"/>
          <w:lang w:eastAsia="en-GB"/>
        </w:rPr>
        <w:t>, SO21 3FR</w:t>
      </w:r>
    </w:p>
    <w:p w14:paraId="79F1C949" w14:textId="77777777" w:rsidR="00FB5252" w:rsidRPr="00FB5252" w:rsidRDefault="00FB5252" w:rsidP="00FB5252">
      <w:pPr>
        <w:rPr>
          <w:rFonts w:ascii="Century Gothic" w:hAnsi="Century Gothic"/>
          <w:sz w:val="20"/>
          <w:szCs w:val="20"/>
          <w:lang w:eastAsia="en-GB"/>
        </w:rPr>
      </w:pPr>
      <w:r w:rsidRPr="00FB5252">
        <w:rPr>
          <w:rFonts w:ascii="Century Gothic" w:hAnsi="Century Gothic"/>
          <w:bCs/>
          <w:color w:val="000000"/>
          <w:sz w:val="20"/>
          <w:szCs w:val="20"/>
          <w:lang w:eastAsia="en-GB"/>
        </w:rPr>
        <w:tab/>
      </w:r>
    </w:p>
    <w:p w14:paraId="4BC3DE32" w14:textId="77777777" w:rsidR="00FB5252" w:rsidRPr="00FB5252" w:rsidRDefault="00FB5252" w:rsidP="00FB5252">
      <w:pPr>
        <w:rPr>
          <w:rFonts w:ascii="Century Gothic" w:hAnsi="Century Gothic"/>
          <w:b/>
          <w:bCs/>
          <w:color w:val="000000"/>
          <w:sz w:val="20"/>
          <w:szCs w:val="20"/>
          <w:lang w:eastAsia="en-GB"/>
        </w:rPr>
      </w:pPr>
      <w:r w:rsidRPr="00FB5252">
        <w:rPr>
          <w:rFonts w:ascii="Century Gothic" w:hAnsi="Century Gothic"/>
          <w:b/>
          <w:sz w:val="20"/>
          <w:szCs w:val="20"/>
          <w:lang w:eastAsia="en-GB"/>
        </w:rPr>
        <w:t>10.</w:t>
      </w:r>
      <w:r w:rsidRPr="00FB5252">
        <w:rPr>
          <w:rFonts w:ascii="Century Gothic" w:hAnsi="Century Gothic"/>
          <w:b/>
          <w:bCs/>
          <w:color w:val="000000"/>
          <w:sz w:val="20"/>
          <w:szCs w:val="20"/>
          <w:lang w:eastAsia="en-GB"/>
        </w:rPr>
        <w:t xml:space="preserve"> </w:t>
      </w:r>
      <w:r w:rsidRPr="00FB5252">
        <w:rPr>
          <w:rFonts w:ascii="Century Gothic" w:hAnsi="Century Gothic"/>
          <w:b/>
          <w:bCs/>
          <w:color w:val="000000"/>
          <w:sz w:val="20"/>
          <w:szCs w:val="20"/>
          <w:lang w:eastAsia="en-GB"/>
        </w:rPr>
        <w:tab/>
        <w:t>Finance</w:t>
      </w:r>
    </w:p>
    <w:p w14:paraId="342FF490"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 xml:space="preserve">  </w:t>
      </w:r>
      <w:r w:rsidRPr="00FB5252">
        <w:rPr>
          <w:rFonts w:ascii="Century Gothic" w:hAnsi="Century Gothic"/>
          <w:color w:val="000000"/>
          <w:sz w:val="20"/>
          <w:szCs w:val="20"/>
          <w:lang w:eastAsia="en-GB"/>
        </w:rPr>
        <w:tab/>
        <w:t xml:space="preserve">To receive and approve the October monthly financial </w:t>
      </w:r>
      <w:proofErr w:type="gramStart"/>
      <w:r w:rsidRPr="00FB5252">
        <w:rPr>
          <w:rFonts w:ascii="Century Gothic" w:hAnsi="Century Gothic"/>
          <w:color w:val="000000"/>
          <w:sz w:val="20"/>
          <w:szCs w:val="20"/>
          <w:lang w:eastAsia="en-GB"/>
        </w:rPr>
        <w:t>report</w:t>
      </w:r>
      <w:proofErr w:type="gramEnd"/>
    </w:p>
    <w:p w14:paraId="2EC60E55"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color w:val="000000"/>
          <w:sz w:val="20"/>
          <w:szCs w:val="20"/>
          <w:lang w:eastAsia="en-GB"/>
        </w:rPr>
        <w:tab/>
      </w:r>
    </w:p>
    <w:p w14:paraId="7F209A6F"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
          <w:bCs/>
          <w:color w:val="000000"/>
          <w:sz w:val="20"/>
          <w:szCs w:val="20"/>
          <w:lang w:eastAsia="en-GB"/>
        </w:rPr>
        <w:t>11.</w:t>
      </w:r>
      <w:r w:rsidRPr="00FB5252">
        <w:rPr>
          <w:rFonts w:ascii="Century Gothic" w:hAnsi="Century Gothic"/>
          <w:bCs/>
          <w:color w:val="000000"/>
          <w:sz w:val="20"/>
          <w:szCs w:val="20"/>
          <w:lang w:eastAsia="en-GB"/>
        </w:rPr>
        <w:tab/>
      </w:r>
      <w:r w:rsidRPr="00FB5252">
        <w:rPr>
          <w:rFonts w:ascii="Century Gothic" w:hAnsi="Century Gothic"/>
          <w:b/>
          <w:bCs/>
          <w:color w:val="000000"/>
          <w:sz w:val="20"/>
          <w:szCs w:val="20"/>
          <w:lang w:eastAsia="en-GB"/>
        </w:rPr>
        <w:t xml:space="preserve"> Insurance </w:t>
      </w:r>
    </w:p>
    <w:p w14:paraId="20D18013"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a) Update of claim following tree damage from PC owned tree on recreation ground</w:t>
      </w:r>
    </w:p>
    <w:p w14:paraId="202B142C"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b) Confirmation of parish online mapping service through BHIB</w:t>
      </w:r>
    </w:p>
    <w:p w14:paraId="2FB1A976" w14:textId="77777777" w:rsidR="00FB5252" w:rsidRPr="00FB5252" w:rsidRDefault="00FB5252" w:rsidP="00FB5252">
      <w:pPr>
        <w:rPr>
          <w:rFonts w:ascii="Century Gothic" w:hAnsi="Century Gothic"/>
          <w:bCs/>
          <w:color w:val="000000"/>
          <w:sz w:val="20"/>
          <w:szCs w:val="20"/>
          <w:lang w:eastAsia="en-GB"/>
        </w:rPr>
      </w:pPr>
    </w:p>
    <w:p w14:paraId="4DBEE6AA" w14:textId="77777777" w:rsidR="00FB5252" w:rsidRPr="00FB5252" w:rsidRDefault="00FB5252" w:rsidP="00FB5252">
      <w:pPr>
        <w:rPr>
          <w:rFonts w:ascii="Century Gothic" w:hAnsi="Century Gothic"/>
          <w:bCs/>
          <w:sz w:val="20"/>
          <w:szCs w:val="20"/>
          <w:lang w:eastAsia="en-GB"/>
        </w:rPr>
      </w:pPr>
      <w:r w:rsidRPr="00FB5252">
        <w:rPr>
          <w:rFonts w:ascii="Century Gothic" w:hAnsi="Century Gothic"/>
          <w:b/>
          <w:bCs/>
          <w:color w:val="000000"/>
          <w:sz w:val="20"/>
          <w:szCs w:val="20"/>
          <w:lang w:eastAsia="en-GB"/>
        </w:rPr>
        <w:t xml:space="preserve">12. </w:t>
      </w:r>
      <w:r w:rsidRPr="00FB5252">
        <w:rPr>
          <w:rFonts w:ascii="Century Gothic" w:hAnsi="Century Gothic"/>
          <w:b/>
          <w:bCs/>
          <w:color w:val="000000"/>
          <w:sz w:val="20"/>
          <w:szCs w:val="20"/>
          <w:lang w:eastAsia="en-GB"/>
        </w:rPr>
        <w:tab/>
      </w:r>
      <w:r w:rsidRPr="00FB5252">
        <w:rPr>
          <w:rFonts w:ascii="Century Gothic" w:hAnsi="Century Gothic"/>
          <w:b/>
          <w:bCs/>
          <w:sz w:val="20"/>
          <w:szCs w:val="20"/>
          <w:lang w:eastAsia="en-GB"/>
        </w:rPr>
        <w:t>Zero Waste Campaign</w:t>
      </w:r>
    </w:p>
    <w:p w14:paraId="2FA3D695" w14:textId="77777777" w:rsidR="00FB5252" w:rsidRPr="00FB5252" w:rsidRDefault="00FB5252" w:rsidP="00FB5252">
      <w:pPr>
        <w:ind w:right="-1337"/>
        <w:rPr>
          <w:rFonts w:ascii="Century Gothic" w:hAnsi="Century Gothic"/>
          <w:bCs/>
          <w:sz w:val="20"/>
          <w:szCs w:val="20"/>
          <w:lang w:eastAsia="en-GB"/>
        </w:rPr>
      </w:pPr>
      <w:r w:rsidRPr="00FB5252">
        <w:rPr>
          <w:rFonts w:ascii="Century Gothic" w:hAnsi="Century Gothic"/>
          <w:bCs/>
          <w:sz w:val="20"/>
          <w:szCs w:val="20"/>
          <w:lang w:eastAsia="en-GB"/>
        </w:rPr>
        <w:tab/>
        <w:t>a) Update report from Zero Waste Group</w:t>
      </w:r>
    </w:p>
    <w:p w14:paraId="3B6BEF44" w14:textId="77777777" w:rsidR="00FB5252" w:rsidRPr="00FB5252" w:rsidRDefault="00FB5252" w:rsidP="00FB5252">
      <w:pPr>
        <w:ind w:right="-1337"/>
        <w:rPr>
          <w:rFonts w:ascii="Century Gothic" w:hAnsi="Century Gothic"/>
          <w:bCs/>
          <w:sz w:val="20"/>
          <w:szCs w:val="20"/>
          <w:lang w:eastAsia="en-GB"/>
        </w:rPr>
      </w:pPr>
      <w:r w:rsidRPr="00FB5252">
        <w:rPr>
          <w:rFonts w:ascii="Century Gothic" w:hAnsi="Century Gothic"/>
          <w:bCs/>
          <w:sz w:val="20"/>
          <w:szCs w:val="20"/>
          <w:lang w:eastAsia="en-GB"/>
        </w:rPr>
        <w:t xml:space="preserve">               b) Feedback from TVATPC meeting on climate change</w:t>
      </w:r>
    </w:p>
    <w:p w14:paraId="36C6D513" w14:textId="77777777" w:rsidR="00FB5252" w:rsidRPr="00FB5252" w:rsidRDefault="00FB5252" w:rsidP="00FB5252">
      <w:pPr>
        <w:ind w:right="-1337"/>
        <w:rPr>
          <w:rFonts w:ascii="Century Gothic" w:hAnsi="Century Gothic"/>
          <w:b/>
          <w:bCs/>
          <w:color w:val="000000"/>
          <w:sz w:val="20"/>
          <w:szCs w:val="20"/>
          <w:lang w:eastAsia="en-GB"/>
        </w:rPr>
      </w:pPr>
      <w:r w:rsidRPr="00FB5252">
        <w:rPr>
          <w:rFonts w:ascii="Century Gothic" w:hAnsi="Century Gothic"/>
          <w:bCs/>
          <w:color w:val="000000"/>
          <w:sz w:val="20"/>
          <w:szCs w:val="20"/>
          <w:lang w:eastAsia="en-GB"/>
        </w:rPr>
        <w:tab/>
      </w:r>
    </w:p>
    <w:p w14:paraId="04E91DC9"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b/>
          <w:bCs/>
          <w:color w:val="000000"/>
          <w:sz w:val="20"/>
          <w:szCs w:val="20"/>
          <w:lang w:eastAsia="en-GB"/>
        </w:rPr>
        <w:t>13.</w:t>
      </w:r>
      <w:r w:rsidRPr="00FB5252">
        <w:rPr>
          <w:rFonts w:ascii="Century Gothic" w:hAnsi="Century Gothic"/>
          <w:bCs/>
          <w:color w:val="000000"/>
          <w:sz w:val="20"/>
          <w:szCs w:val="20"/>
          <w:lang w:eastAsia="en-GB"/>
        </w:rPr>
        <w:t xml:space="preserve"> </w:t>
      </w:r>
      <w:r w:rsidRPr="00FB5252">
        <w:rPr>
          <w:rFonts w:ascii="Century Gothic" w:hAnsi="Century Gothic"/>
          <w:bCs/>
          <w:color w:val="000000"/>
          <w:sz w:val="20"/>
          <w:szCs w:val="20"/>
          <w:lang w:eastAsia="en-GB"/>
        </w:rPr>
        <w:tab/>
      </w:r>
      <w:r w:rsidRPr="00FB5252">
        <w:rPr>
          <w:rFonts w:ascii="Century Gothic" w:hAnsi="Century Gothic"/>
          <w:b/>
          <w:bCs/>
          <w:color w:val="000000"/>
          <w:sz w:val="20"/>
          <w:szCs w:val="20"/>
          <w:lang w:eastAsia="en-GB"/>
        </w:rPr>
        <w:t>Clerk’s report</w:t>
      </w:r>
    </w:p>
    <w:p w14:paraId="7E28605D"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r>
    </w:p>
    <w:p w14:paraId="6E05C066" w14:textId="77777777" w:rsidR="00FB5252" w:rsidRPr="00FB5252" w:rsidRDefault="00FB5252" w:rsidP="00FB5252">
      <w:pPr>
        <w:rPr>
          <w:rFonts w:ascii="Century Gothic" w:hAnsi="Century Gothic"/>
          <w:b/>
          <w:color w:val="000000"/>
          <w:sz w:val="20"/>
          <w:szCs w:val="20"/>
          <w:lang w:eastAsia="en-GB"/>
        </w:rPr>
      </w:pPr>
      <w:r w:rsidRPr="00FB5252">
        <w:rPr>
          <w:rFonts w:ascii="Century Gothic" w:hAnsi="Century Gothic"/>
          <w:b/>
          <w:color w:val="000000"/>
          <w:sz w:val="20"/>
          <w:szCs w:val="20"/>
          <w:lang w:eastAsia="en-GB"/>
        </w:rPr>
        <w:t xml:space="preserve">14. </w:t>
      </w:r>
      <w:r w:rsidRPr="00FB5252">
        <w:rPr>
          <w:rFonts w:ascii="Century Gothic" w:hAnsi="Century Gothic"/>
          <w:b/>
          <w:color w:val="000000"/>
          <w:sz w:val="20"/>
          <w:szCs w:val="20"/>
          <w:lang w:eastAsia="en-GB"/>
        </w:rPr>
        <w:tab/>
        <w:t>Play</w:t>
      </w:r>
    </w:p>
    <w:p w14:paraId="6DB3098E"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t>Update on inspections of play areas</w:t>
      </w:r>
    </w:p>
    <w:p w14:paraId="08827A36"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p>
    <w:p w14:paraId="10971335" w14:textId="77777777" w:rsidR="00FB5252" w:rsidRPr="00FB5252" w:rsidRDefault="00FB5252" w:rsidP="00FB5252">
      <w:pPr>
        <w:rPr>
          <w:rFonts w:ascii="Century Gothic" w:hAnsi="Century Gothic"/>
          <w:b/>
          <w:color w:val="000000"/>
          <w:sz w:val="20"/>
          <w:szCs w:val="20"/>
          <w:lang w:eastAsia="en-GB"/>
        </w:rPr>
      </w:pPr>
      <w:r w:rsidRPr="00FB5252">
        <w:rPr>
          <w:rFonts w:ascii="Century Gothic" w:hAnsi="Century Gothic"/>
          <w:b/>
          <w:color w:val="000000"/>
          <w:sz w:val="20"/>
          <w:szCs w:val="20"/>
          <w:lang w:eastAsia="en-GB"/>
        </w:rPr>
        <w:t xml:space="preserve">15. </w:t>
      </w:r>
      <w:r w:rsidRPr="00FB5252">
        <w:rPr>
          <w:rFonts w:ascii="Century Gothic" w:hAnsi="Century Gothic"/>
          <w:b/>
          <w:color w:val="000000"/>
          <w:sz w:val="20"/>
          <w:szCs w:val="20"/>
          <w:lang w:eastAsia="en-GB"/>
        </w:rPr>
        <w:tab/>
        <w:t>Pavilion &amp; Recreation Ground</w:t>
      </w:r>
    </w:p>
    <w:p w14:paraId="0EC88477"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t xml:space="preserve">Verbal report from relevant councillor on state of pavilion following monthly </w:t>
      </w:r>
      <w:proofErr w:type="gramStart"/>
      <w:r w:rsidRPr="00FB5252">
        <w:rPr>
          <w:rFonts w:ascii="Century Gothic" w:hAnsi="Century Gothic"/>
          <w:color w:val="000000"/>
          <w:sz w:val="20"/>
          <w:szCs w:val="20"/>
          <w:lang w:eastAsia="en-GB"/>
        </w:rPr>
        <w:t>visits</w:t>
      </w:r>
      <w:proofErr w:type="gramEnd"/>
    </w:p>
    <w:p w14:paraId="3D8E8327"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r>
      <w:r w:rsidRPr="00FB5252">
        <w:rPr>
          <w:rFonts w:ascii="Century Gothic" w:hAnsi="Century Gothic"/>
          <w:color w:val="000000"/>
          <w:sz w:val="20"/>
          <w:szCs w:val="20"/>
          <w:lang w:eastAsia="en-GB"/>
        </w:rPr>
        <w:tab/>
      </w:r>
    </w:p>
    <w:p w14:paraId="1F4A324E" w14:textId="77777777" w:rsidR="00FB5252" w:rsidRPr="00FB5252" w:rsidRDefault="00FB5252" w:rsidP="00FB5252">
      <w:pPr>
        <w:rPr>
          <w:rFonts w:ascii="Century Gothic" w:hAnsi="Century Gothic"/>
          <w:b/>
          <w:color w:val="000000"/>
          <w:sz w:val="20"/>
          <w:szCs w:val="20"/>
          <w:lang w:eastAsia="en-GB"/>
        </w:rPr>
      </w:pPr>
      <w:r w:rsidRPr="00FB5252">
        <w:rPr>
          <w:rFonts w:ascii="Century Gothic" w:hAnsi="Century Gothic"/>
          <w:b/>
          <w:color w:val="000000"/>
          <w:sz w:val="20"/>
          <w:szCs w:val="20"/>
          <w:lang w:eastAsia="en-GB"/>
        </w:rPr>
        <w:t>16.</w:t>
      </w:r>
      <w:r w:rsidRPr="00FB5252">
        <w:rPr>
          <w:rFonts w:ascii="Century Gothic" w:hAnsi="Century Gothic"/>
          <w:b/>
          <w:color w:val="000000"/>
          <w:sz w:val="20"/>
          <w:szCs w:val="20"/>
          <w:lang w:eastAsia="en-GB"/>
        </w:rPr>
        <w:tab/>
        <w:t>Communications</w:t>
      </w:r>
    </w:p>
    <w:p w14:paraId="7C78AA95"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t xml:space="preserve">Village Directory – working party update </w:t>
      </w:r>
      <w:proofErr w:type="gramStart"/>
      <w:r w:rsidRPr="00FB5252">
        <w:rPr>
          <w:rFonts w:ascii="Century Gothic" w:hAnsi="Century Gothic"/>
          <w:color w:val="000000"/>
          <w:sz w:val="20"/>
          <w:szCs w:val="20"/>
          <w:lang w:eastAsia="en-GB"/>
        </w:rPr>
        <w:t>on  produce</w:t>
      </w:r>
      <w:proofErr w:type="gramEnd"/>
      <w:r w:rsidRPr="00FB5252">
        <w:rPr>
          <w:rFonts w:ascii="Century Gothic" w:hAnsi="Century Gothic"/>
          <w:color w:val="000000"/>
          <w:sz w:val="20"/>
          <w:szCs w:val="20"/>
          <w:lang w:eastAsia="en-GB"/>
        </w:rPr>
        <w:t xml:space="preserve"> and completion target date</w:t>
      </w:r>
    </w:p>
    <w:p w14:paraId="3C350493"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color w:val="000000"/>
          <w:sz w:val="20"/>
          <w:szCs w:val="20"/>
          <w:lang w:eastAsia="en-GB"/>
        </w:rPr>
        <w:tab/>
      </w:r>
    </w:p>
    <w:p w14:paraId="58FD4B5A" w14:textId="77777777" w:rsidR="00FB5252" w:rsidRPr="00FB5252" w:rsidRDefault="00FB5252" w:rsidP="00FB5252">
      <w:pPr>
        <w:rPr>
          <w:rFonts w:ascii="Century Gothic" w:hAnsi="Century Gothic"/>
          <w:color w:val="000000"/>
          <w:sz w:val="20"/>
          <w:szCs w:val="20"/>
          <w:lang w:eastAsia="en-GB"/>
        </w:rPr>
      </w:pPr>
      <w:r w:rsidRPr="00FB5252">
        <w:rPr>
          <w:rFonts w:ascii="Century Gothic" w:hAnsi="Century Gothic"/>
          <w:b/>
          <w:bCs/>
          <w:color w:val="000000"/>
          <w:sz w:val="20"/>
          <w:szCs w:val="20"/>
          <w:lang w:eastAsia="en-GB"/>
        </w:rPr>
        <w:t xml:space="preserve">17. </w:t>
      </w:r>
      <w:r w:rsidRPr="00FB5252">
        <w:rPr>
          <w:rFonts w:ascii="Century Gothic" w:hAnsi="Century Gothic"/>
          <w:b/>
          <w:bCs/>
          <w:color w:val="000000"/>
          <w:sz w:val="20"/>
          <w:szCs w:val="20"/>
          <w:lang w:eastAsia="en-GB"/>
        </w:rPr>
        <w:tab/>
        <w:t>Correspondence List</w:t>
      </w:r>
      <w:r w:rsidRPr="00FB5252">
        <w:rPr>
          <w:rFonts w:ascii="Century Gothic" w:hAnsi="Century Gothic"/>
          <w:b/>
          <w:color w:val="000000"/>
          <w:sz w:val="20"/>
          <w:szCs w:val="20"/>
          <w:lang w:eastAsia="en-GB"/>
        </w:rPr>
        <w:t xml:space="preserve"> </w:t>
      </w:r>
    </w:p>
    <w:p w14:paraId="08408E45" w14:textId="77777777" w:rsidR="00FB5252" w:rsidRPr="00FB5252" w:rsidRDefault="00FB5252" w:rsidP="00FB5252">
      <w:pPr>
        <w:rPr>
          <w:rFonts w:ascii="Century Gothic" w:hAnsi="Century Gothic"/>
          <w:b/>
          <w:bCs/>
          <w:color w:val="000000"/>
          <w:sz w:val="20"/>
          <w:szCs w:val="20"/>
          <w:lang w:eastAsia="en-GB"/>
        </w:rPr>
      </w:pPr>
    </w:p>
    <w:p w14:paraId="2F9EA6FD" w14:textId="77777777" w:rsidR="00FB5252" w:rsidRPr="00FB5252" w:rsidRDefault="00FB5252" w:rsidP="00FB5252">
      <w:pPr>
        <w:rPr>
          <w:rFonts w:ascii="Century Gothic" w:hAnsi="Century Gothic"/>
          <w:b/>
          <w:bCs/>
          <w:color w:val="000000"/>
          <w:sz w:val="20"/>
          <w:szCs w:val="20"/>
          <w:lang w:eastAsia="en-GB"/>
        </w:rPr>
      </w:pPr>
      <w:r w:rsidRPr="00FB5252">
        <w:rPr>
          <w:rFonts w:ascii="Century Gothic" w:hAnsi="Century Gothic"/>
          <w:b/>
          <w:bCs/>
          <w:color w:val="000000"/>
          <w:sz w:val="20"/>
          <w:szCs w:val="20"/>
          <w:lang w:eastAsia="en-GB"/>
        </w:rPr>
        <w:t>18.</w:t>
      </w:r>
      <w:r w:rsidRPr="00FB5252">
        <w:rPr>
          <w:rFonts w:ascii="Century Gothic" w:hAnsi="Century Gothic"/>
          <w:b/>
          <w:bCs/>
          <w:color w:val="000000"/>
          <w:sz w:val="20"/>
          <w:szCs w:val="20"/>
          <w:lang w:eastAsia="en-GB"/>
        </w:rPr>
        <w:tab/>
        <w:t>Councillors/Clerk training and Meetings</w:t>
      </w:r>
    </w:p>
    <w:p w14:paraId="7478FB0B" w14:textId="77777777" w:rsidR="00FB5252" w:rsidRPr="00FB5252" w:rsidRDefault="00FB5252" w:rsidP="00FB5252">
      <w:pPr>
        <w:ind w:left="360"/>
        <w:rPr>
          <w:rFonts w:ascii="Century Gothic" w:hAnsi="Century Gothic"/>
          <w:bCs/>
          <w:sz w:val="20"/>
          <w:szCs w:val="20"/>
          <w:lang w:eastAsia="en-GB"/>
        </w:rPr>
      </w:pPr>
      <w:r w:rsidRPr="00FB5252">
        <w:rPr>
          <w:rFonts w:ascii="Century Gothic" w:hAnsi="Century Gothic"/>
          <w:b/>
          <w:bCs/>
          <w:color w:val="000000"/>
          <w:sz w:val="20"/>
          <w:szCs w:val="20"/>
          <w:lang w:eastAsia="en-GB"/>
        </w:rPr>
        <w:t xml:space="preserve">       </w:t>
      </w:r>
      <w:r w:rsidRPr="00FB5252">
        <w:rPr>
          <w:rFonts w:ascii="Century Gothic" w:hAnsi="Century Gothic"/>
          <w:bCs/>
          <w:sz w:val="20"/>
          <w:szCs w:val="20"/>
          <w:lang w:eastAsia="en-GB"/>
        </w:rPr>
        <w:t>HALC AGM – 9</w:t>
      </w:r>
      <w:r w:rsidRPr="00FB5252">
        <w:rPr>
          <w:rFonts w:ascii="Century Gothic" w:hAnsi="Century Gothic"/>
          <w:bCs/>
          <w:sz w:val="20"/>
          <w:szCs w:val="20"/>
          <w:vertAlign w:val="superscript"/>
          <w:lang w:eastAsia="en-GB"/>
        </w:rPr>
        <w:t>th</w:t>
      </w:r>
      <w:r w:rsidRPr="00FB5252">
        <w:rPr>
          <w:rFonts w:ascii="Century Gothic" w:hAnsi="Century Gothic"/>
          <w:bCs/>
          <w:sz w:val="20"/>
          <w:szCs w:val="20"/>
          <w:lang w:eastAsia="en-GB"/>
        </w:rPr>
        <w:t xml:space="preserve"> November</w:t>
      </w:r>
    </w:p>
    <w:p w14:paraId="6043CB9B"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
          <w:bCs/>
          <w:color w:val="000000"/>
          <w:sz w:val="20"/>
          <w:szCs w:val="20"/>
          <w:lang w:eastAsia="en-GB"/>
        </w:rPr>
        <w:tab/>
      </w:r>
      <w:r w:rsidRPr="00FB5252">
        <w:rPr>
          <w:rFonts w:ascii="Century Gothic" w:hAnsi="Century Gothic"/>
          <w:bCs/>
          <w:color w:val="000000"/>
          <w:sz w:val="20"/>
          <w:szCs w:val="20"/>
          <w:lang w:eastAsia="en-GB"/>
        </w:rPr>
        <w:t>HALC councillor training dates for sessions on Wednesday 20</w:t>
      </w:r>
      <w:r w:rsidRPr="00FB5252">
        <w:rPr>
          <w:rFonts w:ascii="Century Gothic" w:hAnsi="Century Gothic"/>
          <w:bCs/>
          <w:color w:val="000000"/>
          <w:sz w:val="20"/>
          <w:szCs w:val="20"/>
          <w:vertAlign w:val="superscript"/>
          <w:lang w:eastAsia="en-GB"/>
        </w:rPr>
        <w:t>th</w:t>
      </w:r>
      <w:r w:rsidRPr="00FB5252">
        <w:rPr>
          <w:rFonts w:ascii="Century Gothic" w:hAnsi="Century Gothic"/>
          <w:bCs/>
          <w:color w:val="000000"/>
          <w:sz w:val="20"/>
          <w:szCs w:val="20"/>
          <w:lang w:eastAsia="en-GB"/>
        </w:rPr>
        <w:t xml:space="preserve"> &amp; 27</w:t>
      </w:r>
      <w:r w:rsidRPr="00FB5252">
        <w:rPr>
          <w:rFonts w:ascii="Century Gothic" w:hAnsi="Century Gothic"/>
          <w:bCs/>
          <w:color w:val="000000"/>
          <w:sz w:val="20"/>
          <w:szCs w:val="20"/>
          <w:vertAlign w:val="superscript"/>
          <w:lang w:eastAsia="en-GB"/>
        </w:rPr>
        <w:t>th</w:t>
      </w:r>
      <w:r w:rsidRPr="00FB5252">
        <w:rPr>
          <w:rFonts w:ascii="Century Gothic" w:hAnsi="Century Gothic"/>
          <w:bCs/>
          <w:color w:val="000000"/>
          <w:sz w:val="20"/>
          <w:szCs w:val="20"/>
          <w:lang w:eastAsia="en-GB"/>
        </w:rPr>
        <w:t xml:space="preserve"> November </w:t>
      </w:r>
    </w:p>
    <w:p w14:paraId="23E6E7D4"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Cs/>
          <w:color w:val="000000"/>
          <w:sz w:val="20"/>
          <w:szCs w:val="20"/>
          <w:lang w:eastAsia="en-GB"/>
        </w:rPr>
        <w:tab/>
        <w:t>Winterbourne tidy up as Saturday 30</w:t>
      </w:r>
      <w:r w:rsidRPr="00FB5252">
        <w:rPr>
          <w:rFonts w:ascii="Century Gothic" w:hAnsi="Century Gothic"/>
          <w:bCs/>
          <w:color w:val="000000"/>
          <w:sz w:val="20"/>
          <w:szCs w:val="20"/>
          <w:vertAlign w:val="superscript"/>
          <w:lang w:eastAsia="en-GB"/>
        </w:rPr>
        <w:t>th</w:t>
      </w:r>
      <w:r w:rsidRPr="00FB5252">
        <w:rPr>
          <w:rFonts w:ascii="Century Gothic" w:hAnsi="Century Gothic"/>
          <w:bCs/>
          <w:color w:val="000000"/>
          <w:sz w:val="20"/>
          <w:szCs w:val="20"/>
          <w:lang w:eastAsia="en-GB"/>
        </w:rPr>
        <w:t xml:space="preserve"> November starting at </w:t>
      </w:r>
      <w:proofErr w:type="gramStart"/>
      <w:r w:rsidRPr="00FB5252">
        <w:rPr>
          <w:rFonts w:ascii="Century Gothic" w:hAnsi="Century Gothic"/>
          <w:bCs/>
          <w:color w:val="000000"/>
          <w:sz w:val="20"/>
          <w:szCs w:val="20"/>
          <w:lang w:eastAsia="en-GB"/>
        </w:rPr>
        <w:t>0915</w:t>
      </w:r>
      <w:proofErr w:type="gramEnd"/>
    </w:p>
    <w:p w14:paraId="6C5886C8" w14:textId="77777777" w:rsidR="00FB5252" w:rsidRPr="00FB5252" w:rsidRDefault="00FB5252" w:rsidP="00FB5252">
      <w:pPr>
        <w:rPr>
          <w:rFonts w:ascii="Century Gothic" w:hAnsi="Century Gothic"/>
          <w:bCs/>
          <w:color w:val="000000"/>
          <w:sz w:val="20"/>
          <w:szCs w:val="20"/>
          <w:lang w:eastAsia="en-GB"/>
        </w:rPr>
      </w:pPr>
      <w:r w:rsidRPr="00FB5252">
        <w:rPr>
          <w:rFonts w:ascii="Century Gothic" w:hAnsi="Century Gothic"/>
          <w:b/>
          <w:bCs/>
          <w:color w:val="000000"/>
          <w:sz w:val="20"/>
          <w:szCs w:val="20"/>
          <w:lang w:eastAsia="en-GB"/>
        </w:rPr>
        <w:tab/>
      </w:r>
      <w:r w:rsidRPr="00FB5252">
        <w:rPr>
          <w:rFonts w:ascii="Century Gothic" w:hAnsi="Century Gothic"/>
          <w:bCs/>
          <w:color w:val="000000"/>
          <w:sz w:val="20"/>
          <w:szCs w:val="20"/>
          <w:lang w:eastAsia="en-GB"/>
        </w:rPr>
        <w:tab/>
      </w:r>
    </w:p>
    <w:p w14:paraId="1B378D89" w14:textId="77777777" w:rsidR="00FB5252" w:rsidRPr="00FB5252" w:rsidRDefault="00FB5252" w:rsidP="00FB5252">
      <w:pPr>
        <w:rPr>
          <w:rFonts w:ascii="Century Gothic" w:hAnsi="Century Gothic"/>
          <w:sz w:val="20"/>
          <w:szCs w:val="20"/>
          <w:lang w:eastAsia="en-GB"/>
        </w:rPr>
      </w:pPr>
    </w:p>
    <w:p w14:paraId="3D3D8362" w14:textId="77777777" w:rsidR="00FB5252" w:rsidRPr="00FB5252" w:rsidRDefault="00FB5252" w:rsidP="00FB5252">
      <w:pPr>
        <w:rPr>
          <w:rFonts w:ascii="Century Gothic" w:hAnsi="Century Gothic"/>
          <w:b/>
          <w:bCs/>
          <w:color w:val="000000"/>
          <w:sz w:val="20"/>
          <w:szCs w:val="20"/>
          <w:lang w:eastAsia="en-GB"/>
        </w:rPr>
      </w:pPr>
      <w:r w:rsidRPr="00FB5252">
        <w:rPr>
          <w:rFonts w:ascii="Century Gothic" w:hAnsi="Century Gothic"/>
          <w:b/>
          <w:bCs/>
          <w:color w:val="000000"/>
          <w:sz w:val="20"/>
          <w:szCs w:val="20"/>
          <w:lang w:eastAsia="en-GB"/>
        </w:rPr>
        <w:t>Date of the Next Meeting:  Tuesday 21</w:t>
      </w:r>
      <w:r w:rsidRPr="00FB5252">
        <w:rPr>
          <w:rFonts w:ascii="Century Gothic" w:hAnsi="Century Gothic"/>
          <w:b/>
          <w:bCs/>
          <w:color w:val="000000"/>
          <w:sz w:val="20"/>
          <w:szCs w:val="20"/>
          <w:vertAlign w:val="superscript"/>
          <w:lang w:eastAsia="en-GB"/>
        </w:rPr>
        <w:t>st</w:t>
      </w:r>
      <w:r w:rsidRPr="00FB5252">
        <w:rPr>
          <w:rFonts w:ascii="Century Gothic" w:hAnsi="Century Gothic"/>
          <w:b/>
          <w:bCs/>
          <w:color w:val="000000"/>
          <w:sz w:val="20"/>
          <w:szCs w:val="20"/>
          <w:lang w:eastAsia="en-GB"/>
        </w:rPr>
        <w:t xml:space="preserve"> </w:t>
      </w:r>
      <w:proofErr w:type="gramStart"/>
      <w:r w:rsidRPr="00FB5252">
        <w:rPr>
          <w:rFonts w:ascii="Century Gothic" w:hAnsi="Century Gothic"/>
          <w:b/>
          <w:bCs/>
          <w:color w:val="000000"/>
          <w:sz w:val="20"/>
          <w:szCs w:val="20"/>
          <w:lang w:eastAsia="en-GB"/>
        </w:rPr>
        <w:t>January,</w:t>
      </w:r>
      <w:proofErr w:type="gramEnd"/>
      <w:r w:rsidRPr="00FB5252">
        <w:rPr>
          <w:rFonts w:ascii="Century Gothic" w:hAnsi="Century Gothic"/>
          <w:b/>
          <w:bCs/>
          <w:color w:val="000000"/>
          <w:sz w:val="20"/>
          <w:szCs w:val="20"/>
          <w:lang w:eastAsia="en-GB"/>
        </w:rPr>
        <w:t xml:space="preserve"> 2020</w:t>
      </w:r>
    </w:p>
    <w:p w14:paraId="7BE60C6E" w14:textId="77777777" w:rsidR="00FB5252" w:rsidRPr="00FB5252" w:rsidRDefault="00FB5252" w:rsidP="00FB5252">
      <w:pPr>
        <w:rPr>
          <w:rFonts w:ascii="Century Gothic" w:hAnsi="Century Gothic"/>
          <w:sz w:val="20"/>
          <w:szCs w:val="20"/>
          <w:lang w:eastAsia="en-GB"/>
        </w:rPr>
      </w:pPr>
    </w:p>
    <w:p w14:paraId="4377E341" w14:textId="77777777" w:rsidR="00FB5252" w:rsidRPr="00FB5252" w:rsidRDefault="00FB5252" w:rsidP="00FB5252">
      <w:pPr>
        <w:rPr>
          <w:rFonts w:ascii="Century Gothic" w:hAnsi="Century Gothic"/>
          <w:sz w:val="20"/>
          <w:szCs w:val="20"/>
          <w:lang w:eastAsia="en-GB"/>
        </w:rPr>
      </w:pPr>
    </w:p>
    <w:p w14:paraId="695601DD" w14:textId="77777777" w:rsidR="00FB5252" w:rsidRPr="00FB5252" w:rsidRDefault="00FB5252" w:rsidP="00FB5252">
      <w:pPr>
        <w:rPr>
          <w:rFonts w:ascii="Century Gothic" w:hAnsi="Century Gothic"/>
          <w:sz w:val="20"/>
          <w:szCs w:val="20"/>
        </w:rPr>
      </w:pPr>
      <w:r w:rsidRPr="00FB5252">
        <w:rPr>
          <w:rFonts w:ascii="Century Gothic" w:hAnsi="Century Gothic"/>
          <w:sz w:val="20"/>
          <w:szCs w:val="20"/>
          <w:lang w:eastAsia="en-GB"/>
        </w:rPr>
        <w:t xml:space="preserve">In accordance with the Public Bodies (Admission to Meetings) Act 1960 it may be </w:t>
      </w:r>
      <w:r w:rsidRPr="00FB5252">
        <w:rPr>
          <w:rFonts w:ascii="Century Gothic" w:hAnsi="Century Gothic"/>
          <w:sz w:val="20"/>
          <w:szCs w:val="20"/>
        </w:rPr>
        <w:t xml:space="preserve">necessary that in view of the confidential nature of the business to be transacted it is advised, in the public interest, that the public and press be temporarily excluded and may be instructed to </w:t>
      </w:r>
      <w:proofErr w:type="gramStart"/>
      <w:r w:rsidRPr="00FB5252">
        <w:rPr>
          <w:rFonts w:ascii="Century Gothic" w:hAnsi="Century Gothic"/>
          <w:sz w:val="20"/>
          <w:szCs w:val="20"/>
        </w:rPr>
        <w:t>withdraw</w:t>
      </w:r>
      <w:proofErr w:type="gramEnd"/>
    </w:p>
    <w:p w14:paraId="78784358" w14:textId="77777777" w:rsidR="00FB5252" w:rsidRPr="00FB5252" w:rsidRDefault="00FB5252">
      <w:pPr>
        <w:ind w:right="-1337"/>
        <w:rPr>
          <w:rFonts w:ascii="Century Gothic" w:hAnsi="Century Gothic"/>
          <w:b/>
          <w:bCs/>
          <w:sz w:val="20"/>
          <w:szCs w:val="20"/>
          <w:u w:val="single"/>
          <w:lang w:eastAsia="en-GB"/>
        </w:rPr>
      </w:pPr>
    </w:p>
    <w:p w14:paraId="6E8D8062" w14:textId="77777777" w:rsidR="002E5987" w:rsidRPr="00FB5252" w:rsidRDefault="002E5987">
      <w:pPr>
        <w:ind w:right="-1337"/>
        <w:rPr>
          <w:rFonts w:ascii="Century Gothic" w:hAnsi="Century Gothic"/>
          <w:sz w:val="20"/>
          <w:szCs w:val="20"/>
        </w:rPr>
      </w:pPr>
    </w:p>
    <w:sectPr w:rsidR="002E5987" w:rsidRPr="00FB5252" w:rsidSect="00A143D0">
      <w:headerReference w:type="first" r:id="rId7"/>
      <w:pgSz w:w="11906" w:h="16838" w:code="9"/>
      <w:pgMar w:top="90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1498" w14:textId="77777777" w:rsidR="00512790" w:rsidRDefault="00512790">
      <w:r>
        <w:separator/>
      </w:r>
    </w:p>
  </w:endnote>
  <w:endnote w:type="continuationSeparator" w:id="0">
    <w:p w14:paraId="67DA8032" w14:textId="77777777" w:rsidR="00512790" w:rsidRDefault="0051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D4A03" w14:textId="77777777" w:rsidR="00512790" w:rsidRDefault="00512790">
      <w:r>
        <w:separator/>
      </w:r>
    </w:p>
  </w:footnote>
  <w:footnote w:type="continuationSeparator" w:id="0">
    <w:p w14:paraId="6CB4B077" w14:textId="77777777" w:rsidR="00512790" w:rsidRDefault="0051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23C3" w14:textId="77777777" w:rsidR="002E5987" w:rsidRDefault="00353EDF">
    <w:pPr>
      <w:pStyle w:val="Heading1"/>
    </w:pPr>
    <w:r>
      <w:rPr>
        <w:noProof/>
      </w:rPr>
      <w:drawing>
        <wp:inline distT="0" distB="0" distL="0" distR="0" wp14:anchorId="02D4D516" wp14:editId="6DA7DCA4">
          <wp:extent cx="13144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52500"/>
                  </a:xfrm>
                  <a:prstGeom prst="rect">
                    <a:avLst/>
                  </a:prstGeom>
                  <a:noFill/>
                </pic:spPr>
              </pic:pic>
            </a:graphicData>
          </a:graphic>
        </wp:inline>
      </w:drawing>
    </w:r>
    <w:r w:rsidR="002E5987">
      <w:t>Barton Stacey Parish Council </w:t>
    </w:r>
  </w:p>
  <w:p w14:paraId="29A5B0CE" w14:textId="77777777" w:rsidR="002E5987" w:rsidRDefault="002E5987">
    <w:pPr>
      <w:pStyle w:val="Header"/>
      <w:rPr>
        <w:rFonts w:ascii="Arial" w:hAnsi="Arial" w:cs="Arial"/>
        <w:sz w:val="20"/>
        <w:szCs w:val="18"/>
        <w:lang w:eastAsia="en-GB"/>
      </w:rPr>
    </w:pPr>
  </w:p>
  <w:p w14:paraId="547C94D2" w14:textId="77777777" w:rsidR="002E5987" w:rsidRDefault="002E5987">
    <w:pPr>
      <w:pStyle w:val="Header"/>
      <w:rPr>
        <w:rFonts w:ascii="Arial" w:hAnsi="Arial" w:cs="Arial"/>
        <w:sz w:val="20"/>
        <w:szCs w:val="18"/>
        <w:lang w:eastAsia="en-GB"/>
      </w:rPr>
    </w:pPr>
    <w:r>
      <w:rPr>
        <w:rFonts w:ascii="Arial" w:hAnsi="Arial" w:cs="Arial"/>
        <w:sz w:val="20"/>
        <w:szCs w:val="18"/>
        <w:lang w:eastAsia="en-GB"/>
      </w:rPr>
      <w:t xml:space="preserve">c/o </w:t>
    </w:r>
    <w:proofErr w:type="spellStart"/>
    <w:r>
      <w:rPr>
        <w:rFonts w:ascii="Arial" w:hAnsi="Arial" w:cs="Arial"/>
        <w:sz w:val="20"/>
        <w:szCs w:val="18"/>
        <w:lang w:eastAsia="en-GB"/>
      </w:rPr>
      <w:t>Banyuls</w:t>
    </w:r>
    <w:proofErr w:type="spellEnd"/>
    <w:r>
      <w:rPr>
        <w:rFonts w:ascii="Arial" w:hAnsi="Arial" w:cs="Arial"/>
        <w:sz w:val="20"/>
        <w:szCs w:val="18"/>
        <w:lang w:eastAsia="en-GB"/>
      </w:rPr>
      <w:t xml:space="preserve">, Greenacres, Barton Stacey, </w:t>
    </w:r>
    <w:smartTag w:uri="urn:schemas-microsoft-com:office:smarttags" w:element="place">
      <w:smartTag w:uri="urn:schemas-microsoft-com:office:smarttags" w:element="City">
        <w:r>
          <w:rPr>
            <w:rFonts w:ascii="Arial" w:hAnsi="Arial" w:cs="Arial"/>
            <w:sz w:val="20"/>
            <w:szCs w:val="18"/>
            <w:lang w:eastAsia="en-GB"/>
          </w:rPr>
          <w:t>Hants</w:t>
        </w:r>
      </w:smartTag>
      <w:r>
        <w:rPr>
          <w:rFonts w:ascii="Arial" w:hAnsi="Arial" w:cs="Arial"/>
          <w:sz w:val="20"/>
          <w:szCs w:val="18"/>
          <w:lang w:eastAsia="en-GB"/>
        </w:rPr>
        <w:t xml:space="preserve">, </w:t>
      </w:r>
      <w:smartTag w:uri="urn:schemas-microsoft-com:office:smarttags" w:element="PostalCode">
        <w:r>
          <w:rPr>
            <w:rFonts w:ascii="Arial" w:hAnsi="Arial" w:cs="Arial"/>
            <w:sz w:val="20"/>
            <w:szCs w:val="18"/>
            <w:lang w:eastAsia="en-GB"/>
          </w:rPr>
          <w:t>SO21 3RH</w:t>
        </w:r>
      </w:smartTag>
    </w:smartTag>
  </w:p>
  <w:p w14:paraId="4A66172D" w14:textId="77777777" w:rsidR="002E5987" w:rsidRDefault="002E5987">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42C3"/>
    <w:multiLevelType w:val="hybridMultilevel"/>
    <w:tmpl w:val="F6A8263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503A"/>
    <w:multiLevelType w:val="hybridMultilevel"/>
    <w:tmpl w:val="1EC6048E"/>
    <w:lvl w:ilvl="0" w:tplc="0809000F">
      <w:start w:val="1"/>
      <w:numFmt w:val="decimal"/>
      <w:lvlText w:val="%1."/>
      <w:lvlJc w:val="left"/>
      <w:pPr>
        <w:ind w:left="770" w:hanging="360"/>
      </w:pPr>
      <w:rPr>
        <w:rFonts w:cs="Times New Roman"/>
      </w:rPr>
    </w:lvl>
    <w:lvl w:ilvl="1" w:tplc="08090019" w:tentative="1">
      <w:start w:val="1"/>
      <w:numFmt w:val="lowerLetter"/>
      <w:lvlText w:val="%2."/>
      <w:lvlJc w:val="left"/>
      <w:pPr>
        <w:ind w:left="1490" w:hanging="360"/>
      </w:pPr>
      <w:rPr>
        <w:rFonts w:cs="Times New Roman"/>
      </w:rPr>
    </w:lvl>
    <w:lvl w:ilvl="2" w:tplc="0809001B" w:tentative="1">
      <w:start w:val="1"/>
      <w:numFmt w:val="lowerRoman"/>
      <w:lvlText w:val="%3."/>
      <w:lvlJc w:val="right"/>
      <w:pPr>
        <w:ind w:left="2210" w:hanging="180"/>
      </w:pPr>
      <w:rPr>
        <w:rFonts w:cs="Times New Roman"/>
      </w:rPr>
    </w:lvl>
    <w:lvl w:ilvl="3" w:tplc="0809000F" w:tentative="1">
      <w:start w:val="1"/>
      <w:numFmt w:val="decimal"/>
      <w:lvlText w:val="%4."/>
      <w:lvlJc w:val="left"/>
      <w:pPr>
        <w:ind w:left="2930" w:hanging="360"/>
      </w:pPr>
      <w:rPr>
        <w:rFonts w:cs="Times New Roman"/>
      </w:rPr>
    </w:lvl>
    <w:lvl w:ilvl="4" w:tplc="08090019" w:tentative="1">
      <w:start w:val="1"/>
      <w:numFmt w:val="lowerLetter"/>
      <w:lvlText w:val="%5."/>
      <w:lvlJc w:val="left"/>
      <w:pPr>
        <w:ind w:left="3650" w:hanging="360"/>
      </w:pPr>
      <w:rPr>
        <w:rFonts w:cs="Times New Roman"/>
      </w:rPr>
    </w:lvl>
    <w:lvl w:ilvl="5" w:tplc="0809001B" w:tentative="1">
      <w:start w:val="1"/>
      <w:numFmt w:val="lowerRoman"/>
      <w:lvlText w:val="%6."/>
      <w:lvlJc w:val="right"/>
      <w:pPr>
        <w:ind w:left="4370" w:hanging="180"/>
      </w:pPr>
      <w:rPr>
        <w:rFonts w:cs="Times New Roman"/>
      </w:rPr>
    </w:lvl>
    <w:lvl w:ilvl="6" w:tplc="0809000F" w:tentative="1">
      <w:start w:val="1"/>
      <w:numFmt w:val="decimal"/>
      <w:lvlText w:val="%7."/>
      <w:lvlJc w:val="left"/>
      <w:pPr>
        <w:ind w:left="5090" w:hanging="360"/>
      </w:pPr>
      <w:rPr>
        <w:rFonts w:cs="Times New Roman"/>
      </w:rPr>
    </w:lvl>
    <w:lvl w:ilvl="7" w:tplc="08090019" w:tentative="1">
      <w:start w:val="1"/>
      <w:numFmt w:val="lowerLetter"/>
      <w:lvlText w:val="%8."/>
      <w:lvlJc w:val="left"/>
      <w:pPr>
        <w:ind w:left="5810" w:hanging="360"/>
      </w:pPr>
      <w:rPr>
        <w:rFonts w:cs="Times New Roman"/>
      </w:rPr>
    </w:lvl>
    <w:lvl w:ilvl="8" w:tplc="0809001B" w:tentative="1">
      <w:start w:val="1"/>
      <w:numFmt w:val="lowerRoman"/>
      <w:lvlText w:val="%9."/>
      <w:lvlJc w:val="right"/>
      <w:pPr>
        <w:ind w:left="6530" w:hanging="180"/>
      </w:pPr>
      <w:rPr>
        <w:rFonts w:cs="Times New Roman"/>
      </w:rPr>
    </w:lvl>
  </w:abstractNum>
  <w:abstractNum w:abstractNumId="2" w15:restartNumberingAfterBreak="0">
    <w:nsid w:val="0E586785"/>
    <w:multiLevelType w:val="hybridMultilevel"/>
    <w:tmpl w:val="34F28302"/>
    <w:lvl w:ilvl="0" w:tplc="2DD24B88">
      <w:start w:val="18"/>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906E25"/>
    <w:multiLevelType w:val="hybridMultilevel"/>
    <w:tmpl w:val="DFDEE9AA"/>
    <w:lvl w:ilvl="0" w:tplc="E8E43A1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21CB1AC4"/>
    <w:multiLevelType w:val="hybridMultilevel"/>
    <w:tmpl w:val="AA3C5A52"/>
    <w:lvl w:ilvl="0" w:tplc="C512DF36">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495C1DB4"/>
    <w:multiLevelType w:val="hybridMultilevel"/>
    <w:tmpl w:val="A2CACB38"/>
    <w:lvl w:ilvl="0" w:tplc="6D7A45E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35B13"/>
    <w:multiLevelType w:val="hybridMultilevel"/>
    <w:tmpl w:val="A726E2F4"/>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53DB435C"/>
    <w:multiLevelType w:val="hybridMultilevel"/>
    <w:tmpl w:val="B56A1DF2"/>
    <w:lvl w:ilvl="0" w:tplc="0809000F">
      <w:start w:val="1"/>
      <w:numFmt w:val="decimal"/>
      <w:lvlText w:val="%1."/>
      <w:lvlJc w:val="left"/>
      <w:pPr>
        <w:ind w:left="770" w:hanging="360"/>
      </w:pPr>
      <w:rPr>
        <w:rFonts w:cs="Times New Roman"/>
      </w:rPr>
    </w:lvl>
    <w:lvl w:ilvl="1" w:tplc="08090019" w:tentative="1">
      <w:start w:val="1"/>
      <w:numFmt w:val="lowerLetter"/>
      <w:lvlText w:val="%2."/>
      <w:lvlJc w:val="left"/>
      <w:pPr>
        <w:ind w:left="1490" w:hanging="360"/>
      </w:pPr>
      <w:rPr>
        <w:rFonts w:cs="Times New Roman"/>
      </w:rPr>
    </w:lvl>
    <w:lvl w:ilvl="2" w:tplc="0809001B" w:tentative="1">
      <w:start w:val="1"/>
      <w:numFmt w:val="lowerRoman"/>
      <w:lvlText w:val="%3."/>
      <w:lvlJc w:val="right"/>
      <w:pPr>
        <w:ind w:left="2210" w:hanging="180"/>
      </w:pPr>
      <w:rPr>
        <w:rFonts w:cs="Times New Roman"/>
      </w:rPr>
    </w:lvl>
    <w:lvl w:ilvl="3" w:tplc="0809000F" w:tentative="1">
      <w:start w:val="1"/>
      <w:numFmt w:val="decimal"/>
      <w:lvlText w:val="%4."/>
      <w:lvlJc w:val="left"/>
      <w:pPr>
        <w:ind w:left="2930" w:hanging="360"/>
      </w:pPr>
      <w:rPr>
        <w:rFonts w:cs="Times New Roman"/>
      </w:rPr>
    </w:lvl>
    <w:lvl w:ilvl="4" w:tplc="08090019" w:tentative="1">
      <w:start w:val="1"/>
      <w:numFmt w:val="lowerLetter"/>
      <w:lvlText w:val="%5."/>
      <w:lvlJc w:val="left"/>
      <w:pPr>
        <w:ind w:left="3650" w:hanging="360"/>
      </w:pPr>
      <w:rPr>
        <w:rFonts w:cs="Times New Roman"/>
      </w:rPr>
    </w:lvl>
    <w:lvl w:ilvl="5" w:tplc="0809001B" w:tentative="1">
      <w:start w:val="1"/>
      <w:numFmt w:val="lowerRoman"/>
      <w:lvlText w:val="%6."/>
      <w:lvlJc w:val="right"/>
      <w:pPr>
        <w:ind w:left="4370" w:hanging="180"/>
      </w:pPr>
      <w:rPr>
        <w:rFonts w:cs="Times New Roman"/>
      </w:rPr>
    </w:lvl>
    <w:lvl w:ilvl="6" w:tplc="0809000F" w:tentative="1">
      <w:start w:val="1"/>
      <w:numFmt w:val="decimal"/>
      <w:lvlText w:val="%7."/>
      <w:lvlJc w:val="left"/>
      <w:pPr>
        <w:ind w:left="5090" w:hanging="360"/>
      </w:pPr>
      <w:rPr>
        <w:rFonts w:cs="Times New Roman"/>
      </w:rPr>
    </w:lvl>
    <w:lvl w:ilvl="7" w:tplc="08090019" w:tentative="1">
      <w:start w:val="1"/>
      <w:numFmt w:val="lowerLetter"/>
      <w:lvlText w:val="%8."/>
      <w:lvlJc w:val="left"/>
      <w:pPr>
        <w:ind w:left="5810" w:hanging="360"/>
      </w:pPr>
      <w:rPr>
        <w:rFonts w:cs="Times New Roman"/>
      </w:rPr>
    </w:lvl>
    <w:lvl w:ilvl="8" w:tplc="0809001B" w:tentative="1">
      <w:start w:val="1"/>
      <w:numFmt w:val="lowerRoman"/>
      <w:lvlText w:val="%9."/>
      <w:lvlJc w:val="right"/>
      <w:pPr>
        <w:ind w:left="6530" w:hanging="180"/>
      </w:pPr>
      <w:rPr>
        <w:rFonts w:cs="Times New Roman"/>
      </w:rPr>
    </w:lvl>
  </w:abstractNum>
  <w:abstractNum w:abstractNumId="8" w15:restartNumberingAfterBreak="0">
    <w:nsid w:val="5DE605FC"/>
    <w:multiLevelType w:val="hybridMultilevel"/>
    <w:tmpl w:val="56C67718"/>
    <w:lvl w:ilvl="0" w:tplc="F06CFA06">
      <w:start w:val="1"/>
      <w:numFmt w:val="lowerLetter"/>
      <w:lvlText w:val="%1)"/>
      <w:lvlJc w:val="left"/>
      <w:pPr>
        <w:ind w:left="1104" w:hanging="360"/>
      </w:pPr>
      <w:rPr>
        <w:rFonts w:cs="Times New Roman" w:hint="default"/>
        <w:b/>
      </w:rPr>
    </w:lvl>
    <w:lvl w:ilvl="1" w:tplc="08090019" w:tentative="1">
      <w:start w:val="1"/>
      <w:numFmt w:val="lowerLetter"/>
      <w:lvlText w:val="%2."/>
      <w:lvlJc w:val="left"/>
      <w:pPr>
        <w:ind w:left="1824" w:hanging="360"/>
      </w:pPr>
      <w:rPr>
        <w:rFonts w:cs="Times New Roman"/>
      </w:rPr>
    </w:lvl>
    <w:lvl w:ilvl="2" w:tplc="0809001B" w:tentative="1">
      <w:start w:val="1"/>
      <w:numFmt w:val="lowerRoman"/>
      <w:lvlText w:val="%3."/>
      <w:lvlJc w:val="right"/>
      <w:pPr>
        <w:ind w:left="2544" w:hanging="180"/>
      </w:pPr>
      <w:rPr>
        <w:rFonts w:cs="Times New Roman"/>
      </w:rPr>
    </w:lvl>
    <w:lvl w:ilvl="3" w:tplc="0809000F" w:tentative="1">
      <w:start w:val="1"/>
      <w:numFmt w:val="decimal"/>
      <w:lvlText w:val="%4."/>
      <w:lvlJc w:val="left"/>
      <w:pPr>
        <w:ind w:left="3264" w:hanging="360"/>
      </w:pPr>
      <w:rPr>
        <w:rFonts w:cs="Times New Roman"/>
      </w:rPr>
    </w:lvl>
    <w:lvl w:ilvl="4" w:tplc="08090019" w:tentative="1">
      <w:start w:val="1"/>
      <w:numFmt w:val="lowerLetter"/>
      <w:lvlText w:val="%5."/>
      <w:lvlJc w:val="left"/>
      <w:pPr>
        <w:ind w:left="3984" w:hanging="360"/>
      </w:pPr>
      <w:rPr>
        <w:rFonts w:cs="Times New Roman"/>
      </w:rPr>
    </w:lvl>
    <w:lvl w:ilvl="5" w:tplc="0809001B" w:tentative="1">
      <w:start w:val="1"/>
      <w:numFmt w:val="lowerRoman"/>
      <w:lvlText w:val="%6."/>
      <w:lvlJc w:val="right"/>
      <w:pPr>
        <w:ind w:left="4704" w:hanging="180"/>
      </w:pPr>
      <w:rPr>
        <w:rFonts w:cs="Times New Roman"/>
      </w:rPr>
    </w:lvl>
    <w:lvl w:ilvl="6" w:tplc="0809000F" w:tentative="1">
      <w:start w:val="1"/>
      <w:numFmt w:val="decimal"/>
      <w:lvlText w:val="%7."/>
      <w:lvlJc w:val="left"/>
      <w:pPr>
        <w:ind w:left="5424" w:hanging="360"/>
      </w:pPr>
      <w:rPr>
        <w:rFonts w:cs="Times New Roman"/>
      </w:rPr>
    </w:lvl>
    <w:lvl w:ilvl="7" w:tplc="08090019" w:tentative="1">
      <w:start w:val="1"/>
      <w:numFmt w:val="lowerLetter"/>
      <w:lvlText w:val="%8."/>
      <w:lvlJc w:val="left"/>
      <w:pPr>
        <w:ind w:left="6144" w:hanging="360"/>
      </w:pPr>
      <w:rPr>
        <w:rFonts w:cs="Times New Roman"/>
      </w:rPr>
    </w:lvl>
    <w:lvl w:ilvl="8" w:tplc="0809001B" w:tentative="1">
      <w:start w:val="1"/>
      <w:numFmt w:val="lowerRoman"/>
      <w:lvlText w:val="%9."/>
      <w:lvlJc w:val="right"/>
      <w:pPr>
        <w:ind w:left="6864" w:hanging="180"/>
      </w:pPr>
      <w:rPr>
        <w:rFonts w:cs="Times New Roman"/>
      </w:rPr>
    </w:lvl>
  </w:abstractNum>
  <w:abstractNum w:abstractNumId="9" w15:restartNumberingAfterBreak="0">
    <w:nsid w:val="6308691F"/>
    <w:multiLevelType w:val="hybridMultilevel"/>
    <w:tmpl w:val="404E8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9"/>
  </w:num>
  <w:num w:numId="5">
    <w:abstractNumId w:val="1"/>
  </w:num>
  <w:num w:numId="6">
    <w:abstractNumId w:val="7"/>
  </w:num>
  <w:num w:numId="7">
    <w:abstractNumId w:val="8"/>
  </w:num>
  <w:num w:numId="8">
    <w:abstractNumId w:val="3"/>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762"/>
    <w:rsid w:val="000070F5"/>
    <w:rsid w:val="000138DA"/>
    <w:rsid w:val="00013F10"/>
    <w:rsid w:val="0001506C"/>
    <w:rsid w:val="000156F4"/>
    <w:rsid w:val="000173F8"/>
    <w:rsid w:val="00023A90"/>
    <w:rsid w:val="00030A04"/>
    <w:rsid w:val="0003555A"/>
    <w:rsid w:val="00041BAE"/>
    <w:rsid w:val="0005146B"/>
    <w:rsid w:val="000515F1"/>
    <w:rsid w:val="000516C8"/>
    <w:rsid w:val="000634F3"/>
    <w:rsid w:val="00064FFC"/>
    <w:rsid w:val="00065567"/>
    <w:rsid w:val="00072DF7"/>
    <w:rsid w:val="00085EB8"/>
    <w:rsid w:val="00086CA4"/>
    <w:rsid w:val="00087536"/>
    <w:rsid w:val="00091DD2"/>
    <w:rsid w:val="00092883"/>
    <w:rsid w:val="000A4667"/>
    <w:rsid w:val="000B5DF6"/>
    <w:rsid w:val="000B608B"/>
    <w:rsid w:val="000D0FF1"/>
    <w:rsid w:val="000E3A98"/>
    <w:rsid w:val="000E4F83"/>
    <w:rsid w:val="000E7BA8"/>
    <w:rsid w:val="000F1901"/>
    <w:rsid w:val="000F21F4"/>
    <w:rsid w:val="000F76BC"/>
    <w:rsid w:val="00103F2B"/>
    <w:rsid w:val="00107FE9"/>
    <w:rsid w:val="00110663"/>
    <w:rsid w:val="001114F5"/>
    <w:rsid w:val="0011544E"/>
    <w:rsid w:val="001164F3"/>
    <w:rsid w:val="00116551"/>
    <w:rsid w:val="001168C4"/>
    <w:rsid w:val="001177B6"/>
    <w:rsid w:val="001220AA"/>
    <w:rsid w:val="00125637"/>
    <w:rsid w:val="001304A9"/>
    <w:rsid w:val="0013289A"/>
    <w:rsid w:val="0013310B"/>
    <w:rsid w:val="0014006C"/>
    <w:rsid w:val="00140B36"/>
    <w:rsid w:val="001430C5"/>
    <w:rsid w:val="001569B2"/>
    <w:rsid w:val="00162F37"/>
    <w:rsid w:val="00162F9C"/>
    <w:rsid w:val="00163184"/>
    <w:rsid w:val="00176672"/>
    <w:rsid w:val="00184BA4"/>
    <w:rsid w:val="00185A78"/>
    <w:rsid w:val="00185C52"/>
    <w:rsid w:val="00190B69"/>
    <w:rsid w:val="00191245"/>
    <w:rsid w:val="001923E0"/>
    <w:rsid w:val="001936FE"/>
    <w:rsid w:val="0019544C"/>
    <w:rsid w:val="00196ACE"/>
    <w:rsid w:val="00196EC5"/>
    <w:rsid w:val="00197AEF"/>
    <w:rsid w:val="001A666F"/>
    <w:rsid w:val="001A6D00"/>
    <w:rsid w:val="001B0611"/>
    <w:rsid w:val="001B0712"/>
    <w:rsid w:val="001B4DB2"/>
    <w:rsid w:val="001C25AE"/>
    <w:rsid w:val="001C3677"/>
    <w:rsid w:val="001D64FB"/>
    <w:rsid w:val="001E0D20"/>
    <w:rsid w:val="001E1685"/>
    <w:rsid w:val="001E3946"/>
    <w:rsid w:val="001E40EF"/>
    <w:rsid w:val="001F550E"/>
    <w:rsid w:val="001F57CB"/>
    <w:rsid w:val="002026E8"/>
    <w:rsid w:val="002032A3"/>
    <w:rsid w:val="00204733"/>
    <w:rsid w:val="0020747C"/>
    <w:rsid w:val="002114D1"/>
    <w:rsid w:val="00220619"/>
    <w:rsid w:val="002215EF"/>
    <w:rsid w:val="00221A92"/>
    <w:rsid w:val="00221E22"/>
    <w:rsid w:val="002310C2"/>
    <w:rsid w:val="00231B22"/>
    <w:rsid w:val="002323B2"/>
    <w:rsid w:val="00235A62"/>
    <w:rsid w:val="00236B63"/>
    <w:rsid w:val="00236EFA"/>
    <w:rsid w:val="00237166"/>
    <w:rsid w:val="00252606"/>
    <w:rsid w:val="002609F1"/>
    <w:rsid w:val="00261A92"/>
    <w:rsid w:val="002635B2"/>
    <w:rsid w:val="00263601"/>
    <w:rsid w:val="00263DB3"/>
    <w:rsid w:val="00274096"/>
    <w:rsid w:val="002747C4"/>
    <w:rsid w:val="002752F5"/>
    <w:rsid w:val="00275BDF"/>
    <w:rsid w:val="00275C69"/>
    <w:rsid w:val="00275DFC"/>
    <w:rsid w:val="0028167D"/>
    <w:rsid w:val="00285F08"/>
    <w:rsid w:val="002A3E79"/>
    <w:rsid w:val="002A4274"/>
    <w:rsid w:val="002B37E0"/>
    <w:rsid w:val="002B685B"/>
    <w:rsid w:val="002B708A"/>
    <w:rsid w:val="002B7B1C"/>
    <w:rsid w:val="002B7EF0"/>
    <w:rsid w:val="002C1BC8"/>
    <w:rsid w:val="002C6ADD"/>
    <w:rsid w:val="002D0FD0"/>
    <w:rsid w:val="002D29BA"/>
    <w:rsid w:val="002D4BB3"/>
    <w:rsid w:val="002D7DE9"/>
    <w:rsid w:val="002E18B6"/>
    <w:rsid w:val="002E3A00"/>
    <w:rsid w:val="002E3B66"/>
    <w:rsid w:val="002E5987"/>
    <w:rsid w:val="002F2537"/>
    <w:rsid w:val="002F2B08"/>
    <w:rsid w:val="002F6B5D"/>
    <w:rsid w:val="003033A0"/>
    <w:rsid w:val="003068EA"/>
    <w:rsid w:val="003074D5"/>
    <w:rsid w:val="0031048A"/>
    <w:rsid w:val="00312FF9"/>
    <w:rsid w:val="0031384A"/>
    <w:rsid w:val="00313EB1"/>
    <w:rsid w:val="00326762"/>
    <w:rsid w:val="003302DE"/>
    <w:rsid w:val="00335FB8"/>
    <w:rsid w:val="00345835"/>
    <w:rsid w:val="00353AD0"/>
    <w:rsid w:val="00353EDF"/>
    <w:rsid w:val="00355B68"/>
    <w:rsid w:val="003575FF"/>
    <w:rsid w:val="00360498"/>
    <w:rsid w:val="0036131A"/>
    <w:rsid w:val="00365AA3"/>
    <w:rsid w:val="003671A1"/>
    <w:rsid w:val="00372950"/>
    <w:rsid w:val="00375A4F"/>
    <w:rsid w:val="00376BD1"/>
    <w:rsid w:val="003812FF"/>
    <w:rsid w:val="00386872"/>
    <w:rsid w:val="00387DF5"/>
    <w:rsid w:val="0039340F"/>
    <w:rsid w:val="003942EF"/>
    <w:rsid w:val="003A4EDB"/>
    <w:rsid w:val="003B4726"/>
    <w:rsid w:val="003B5DD4"/>
    <w:rsid w:val="003C0478"/>
    <w:rsid w:val="003D2495"/>
    <w:rsid w:val="003D2536"/>
    <w:rsid w:val="003D2642"/>
    <w:rsid w:val="003E5400"/>
    <w:rsid w:val="003E5F2C"/>
    <w:rsid w:val="003E793F"/>
    <w:rsid w:val="003F713C"/>
    <w:rsid w:val="003F7E03"/>
    <w:rsid w:val="00411681"/>
    <w:rsid w:val="00415755"/>
    <w:rsid w:val="00415EBC"/>
    <w:rsid w:val="00420A98"/>
    <w:rsid w:val="00422546"/>
    <w:rsid w:val="0042628A"/>
    <w:rsid w:val="004277A1"/>
    <w:rsid w:val="00430DCB"/>
    <w:rsid w:val="00432E9B"/>
    <w:rsid w:val="00441329"/>
    <w:rsid w:val="004600A8"/>
    <w:rsid w:val="00464AB5"/>
    <w:rsid w:val="00467F7F"/>
    <w:rsid w:val="00470C82"/>
    <w:rsid w:val="004730AC"/>
    <w:rsid w:val="00474162"/>
    <w:rsid w:val="00477CC6"/>
    <w:rsid w:val="00481A0A"/>
    <w:rsid w:val="00485E56"/>
    <w:rsid w:val="004877E8"/>
    <w:rsid w:val="00491F33"/>
    <w:rsid w:val="0049636C"/>
    <w:rsid w:val="00497969"/>
    <w:rsid w:val="004A1B9E"/>
    <w:rsid w:val="004A3EBC"/>
    <w:rsid w:val="004A402E"/>
    <w:rsid w:val="004A62DA"/>
    <w:rsid w:val="004B09D4"/>
    <w:rsid w:val="004B30B5"/>
    <w:rsid w:val="004B3C87"/>
    <w:rsid w:val="004B4531"/>
    <w:rsid w:val="004B50E2"/>
    <w:rsid w:val="004D3732"/>
    <w:rsid w:val="004D4FE1"/>
    <w:rsid w:val="004E45EA"/>
    <w:rsid w:val="004E5530"/>
    <w:rsid w:val="004E7A4B"/>
    <w:rsid w:val="004F250A"/>
    <w:rsid w:val="004F63FE"/>
    <w:rsid w:val="004F6EBD"/>
    <w:rsid w:val="00503D4C"/>
    <w:rsid w:val="00504182"/>
    <w:rsid w:val="005041A0"/>
    <w:rsid w:val="00510736"/>
    <w:rsid w:val="00512790"/>
    <w:rsid w:val="00513CC3"/>
    <w:rsid w:val="00516D5F"/>
    <w:rsid w:val="00517A02"/>
    <w:rsid w:val="005240E5"/>
    <w:rsid w:val="0052787A"/>
    <w:rsid w:val="00534010"/>
    <w:rsid w:val="00535A85"/>
    <w:rsid w:val="00542D6E"/>
    <w:rsid w:val="00545785"/>
    <w:rsid w:val="00555D9A"/>
    <w:rsid w:val="00560F4A"/>
    <w:rsid w:val="00562F57"/>
    <w:rsid w:val="00562FBA"/>
    <w:rsid w:val="00570094"/>
    <w:rsid w:val="005723B2"/>
    <w:rsid w:val="00576EE0"/>
    <w:rsid w:val="005772C4"/>
    <w:rsid w:val="0057771A"/>
    <w:rsid w:val="00583AC6"/>
    <w:rsid w:val="0059657E"/>
    <w:rsid w:val="00596895"/>
    <w:rsid w:val="005A39AC"/>
    <w:rsid w:val="005A44F2"/>
    <w:rsid w:val="005A790B"/>
    <w:rsid w:val="005B4B80"/>
    <w:rsid w:val="005B57A4"/>
    <w:rsid w:val="005B73B3"/>
    <w:rsid w:val="005C0B41"/>
    <w:rsid w:val="005C3130"/>
    <w:rsid w:val="005C3B6C"/>
    <w:rsid w:val="005D1A4D"/>
    <w:rsid w:val="005D25BD"/>
    <w:rsid w:val="005D4724"/>
    <w:rsid w:val="005D4762"/>
    <w:rsid w:val="005D6694"/>
    <w:rsid w:val="005D7031"/>
    <w:rsid w:val="005E20E3"/>
    <w:rsid w:val="005E2E27"/>
    <w:rsid w:val="005E53B7"/>
    <w:rsid w:val="005E5D37"/>
    <w:rsid w:val="005E6336"/>
    <w:rsid w:val="005F5FF7"/>
    <w:rsid w:val="006025B6"/>
    <w:rsid w:val="00603EEA"/>
    <w:rsid w:val="006111D7"/>
    <w:rsid w:val="00615C1F"/>
    <w:rsid w:val="00620560"/>
    <w:rsid w:val="006206AF"/>
    <w:rsid w:val="006260D9"/>
    <w:rsid w:val="00635069"/>
    <w:rsid w:val="00636328"/>
    <w:rsid w:val="006415D3"/>
    <w:rsid w:val="00641D73"/>
    <w:rsid w:val="0064243C"/>
    <w:rsid w:val="0064467C"/>
    <w:rsid w:val="00655989"/>
    <w:rsid w:val="00657902"/>
    <w:rsid w:val="00661A06"/>
    <w:rsid w:val="00664129"/>
    <w:rsid w:val="006654F4"/>
    <w:rsid w:val="0066588E"/>
    <w:rsid w:val="0068371E"/>
    <w:rsid w:val="00692B7A"/>
    <w:rsid w:val="006948CE"/>
    <w:rsid w:val="00697723"/>
    <w:rsid w:val="006A153E"/>
    <w:rsid w:val="006A6AAE"/>
    <w:rsid w:val="006C05E0"/>
    <w:rsid w:val="006D5A67"/>
    <w:rsid w:val="006D6AC4"/>
    <w:rsid w:val="006E25F2"/>
    <w:rsid w:val="006E530F"/>
    <w:rsid w:val="006F57A0"/>
    <w:rsid w:val="00701C73"/>
    <w:rsid w:val="0070534F"/>
    <w:rsid w:val="007076D9"/>
    <w:rsid w:val="00710CB6"/>
    <w:rsid w:val="00710E7F"/>
    <w:rsid w:val="00713C8D"/>
    <w:rsid w:val="00715865"/>
    <w:rsid w:val="00720520"/>
    <w:rsid w:val="00725449"/>
    <w:rsid w:val="007341D2"/>
    <w:rsid w:val="0074345D"/>
    <w:rsid w:val="00744BD6"/>
    <w:rsid w:val="007500E0"/>
    <w:rsid w:val="00751F2D"/>
    <w:rsid w:val="00754C26"/>
    <w:rsid w:val="00754D0F"/>
    <w:rsid w:val="0075630D"/>
    <w:rsid w:val="00757CF4"/>
    <w:rsid w:val="00761BCF"/>
    <w:rsid w:val="00762C65"/>
    <w:rsid w:val="00762DCD"/>
    <w:rsid w:val="00763B0F"/>
    <w:rsid w:val="00763F22"/>
    <w:rsid w:val="00764DA6"/>
    <w:rsid w:val="00765647"/>
    <w:rsid w:val="00765BF6"/>
    <w:rsid w:val="00767AAE"/>
    <w:rsid w:val="00770C14"/>
    <w:rsid w:val="00770F98"/>
    <w:rsid w:val="00776A9A"/>
    <w:rsid w:val="0078302A"/>
    <w:rsid w:val="00785938"/>
    <w:rsid w:val="00785FAD"/>
    <w:rsid w:val="0079375E"/>
    <w:rsid w:val="007A2BB8"/>
    <w:rsid w:val="007A4B1B"/>
    <w:rsid w:val="007A57FC"/>
    <w:rsid w:val="007B2C0B"/>
    <w:rsid w:val="007B3FF3"/>
    <w:rsid w:val="007C0062"/>
    <w:rsid w:val="007D12D9"/>
    <w:rsid w:val="007D2937"/>
    <w:rsid w:val="007D4861"/>
    <w:rsid w:val="007D4A9E"/>
    <w:rsid w:val="007D5E27"/>
    <w:rsid w:val="007D7502"/>
    <w:rsid w:val="007E3983"/>
    <w:rsid w:val="007F0353"/>
    <w:rsid w:val="007F4A93"/>
    <w:rsid w:val="00805AE6"/>
    <w:rsid w:val="00813F79"/>
    <w:rsid w:val="00817454"/>
    <w:rsid w:val="008178C9"/>
    <w:rsid w:val="00820AD4"/>
    <w:rsid w:val="00821CC0"/>
    <w:rsid w:val="00825564"/>
    <w:rsid w:val="008267AB"/>
    <w:rsid w:val="00832240"/>
    <w:rsid w:val="00845A13"/>
    <w:rsid w:val="0084751F"/>
    <w:rsid w:val="008565C8"/>
    <w:rsid w:val="0086134C"/>
    <w:rsid w:val="008637C8"/>
    <w:rsid w:val="00864385"/>
    <w:rsid w:val="0086481C"/>
    <w:rsid w:val="008678D8"/>
    <w:rsid w:val="00871852"/>
    <w:rsid w:val="008724C5"/>
    <w:rsid w:val="00872F02"/>
    <w:rsid w:val="0088185C"/>
    <w:rsid w:val="00881CD3"/>
    <w:rsid w:val="00882794"/>
    <w:rsid w:val="008854D5"/>
    <w:rsid w:val="00885DF1"/>
    <w:rsid w:val="00894D16"/>
    <w:rsid w:val="00895C89"/>
    <w:rsid w:val="008A62E5"/>
    <w:rsid w:val="008B0DDC"/>
    <w:rsid w:val="008B2353"/>
    <w:rsid w:val="008B250B"/>
    <w:rsid w:val="008B702C"/>
    <w:rsid w:val="008C0636"/>
    <w:rsid w:val="008D0856"/>
    <w:rsid w:val="008D0DB0"/>
    <w:rsid w:val="008D0E01"/>
    <w:rsid w:val="008D2A9A"/>
    <w:rsid w:val="008D7BCB"/>
    <w:rsid w:val="008E27EF"/>
    <w:rsid w:val="008E2F76"/>
    <w:rsid w:val="008E35E7"/>
    <w:rsid w:val="008F40B0"/>
    <w:rsid w:val="0090086F"/>
    <w:rsid w:val="00901C22"/>
    <w:rsid w:val="00911032"/>
    <w:rsid w:val="00916DA0"/>
    <w:rsid w:val="00920A66"/>
    <w:rsid w:val="009250B3"/>
    <w:rsid w:val="009259F4"/>
    <w:rsid w:val="009307C6"/>
    <w:rsid w:val="00934FD8"/>
    <w:rsid w:val="00936F05"/>
    <w:rsid w:val="009427F6"/>
    <w:rsid w:val="00947473"/>
    <w:rsid w:val="00956A07"/>
    <w:rsid w:val="00960E39"/>
    <w:rsid w:val="009649EF"/>
    <w:rsid w:val="00966A04"/>
    <w:rsid w:val="00977B4E"/>
    <w:rsid w:val="00980395"/>
    <w:rsid w:val="00986FC8"/>
    <w:rsid w:val="00990ABD"/>
    <w:rsid w:val="00990F6D"/>
    <w:rsid w:val="0099130F"/>
    <w:rsid w:val="009933A0"/>
    <w:rsid w:val="00993725"/>
    <w:rsid w:val="00994DF4"/>
    <w:rsid w:val="009A0727"/>
    <w:rsid w:val="009A37E9"/>
    <w:rsid w:val="009A43A4"/>
    <w:rsid w:val="009A580B"/>
    <w:rsid w:val="009A5971"/>
    <w:rsid w:val="009B4B3E"/>
    <w:rsid w:val="009B7CF2"/>
    <w:rsid w:val="009C61DF"/>
    <w:rsid w:val="009D31F7"/>
    <w:rsid w:val="009D3A70"/>
    <w:rsid w:val="009D4E21"/>
    <w:rsid w:val="009D7E2F"/>
    <w:rsid w:val="009E3E99"/>
    <w:rsid w:val="009E6000"/>
    <w:rsid w:val="009F0B66"/>
    <w:rsid w:val="009F3960"/>
    <w:rsid w:val="009F3B84"/>
    <w:rsid w:val="009F4749"/>
    <w:rsid w:val="009F52D6"/>
    <w:rsid w:val="00A0174B"/>
    <w:rsid w:val="00A07C9C"/>
    <w:rsid w:val="00A143D0"/>
    <w:rsid w:val="00A164EA"/>
    <w:rsid w:val="00A2016B"/>
    <w:rsid w:val="00A24E61"/>
    <w:rsid w:val="00A24FF8"/>
    <w:rsid w:val="00A258E5"/>
    <w:rsid w:val="00A272C1"/>
    <w:rsid w:val="00A2794E"/>
    <w:rsid w:val="00A36D4E"/>
    <w:rsid w:val="00A413AE"/>
    <w:rsid w:val="00A42142"/>
    <w:rsid w:val="00A42798"/>
    <w:rsid w:val="00A43B76"/>
    <w:rsid w:val="00A4406D"/>
    <w:rsid w:val="00A5171D"/>
    <w:rsid w:val="00A529D7"/>
    <w:rsid w:val="00A60B30"/>
    <w:rsid w:val="00A61972"/>
    <w:rsid w:val="00A63792"/>
    <w:rsid w:val="00A644D7"/>
    <w:rsid w:val="00A77390"/>
    <w:rsid w:val="00A83BFE"/>
    <w:rsid w:val="00A84E46"/>
    <w:rsid w:val="00A85B77"/>
    <w:rsid w:val="00A8696C"/>
    <w:rsid w:val="00A92187"/>
    <w:rsid w:val="00A93F6E"/>
    <w:rsid w:val="00A946AE"/>
    <w:rsid w:val="00A95D7B"/>
    <w:rsid w:val="00A95EB0"/>
    <w:rsid w:val="00A96168"/>
    <w:rsid w:val="00A96744"/>
    <w:rsid w:val="00AB15CF"/>
    <w:rsid w:val="00AB1701"/>
    <w:rsid w:val="00AB1BF2"/>
    <w:rsid w:val="00AB1E3C"/>
    <w:rsid w:val="00AB22B4"/>
    <w:rsid w:val="00AB25E2"/>
    <w:rsid w:val="00AB3851"/>
    <w:rsid w:val="00AB43C8"/>
    <w:rsid w:val="00AB58E6"/>
    <w:rsid w:val="00AC636C"/>
    <w:rsid w:val="00AC6E5B"/>
    <w:rsid w:val="00AD38AA"/>
    <w:rsid w:val="00AD7877"/>
    <w:rsid w:val="00AE084A"/>
    <w:rsid w:val="00AE4F6C"/>
    <w:rsid w:val="00AF3549"/>
    <w:rsid w:val="00AF53A8"/>
    <w:rsid w:val="00AF548C"/>
    <w:rsid w:val="00B00DB6"/>
    <w:rsid w:val="00B03AA4"/>
    <w:rsid w:val="00B05BEA"/>
    <w:rsid w:val="00B10418"/>
    <w:rsid w:val="00B13CE0"/>
    <w:rsid w:val="00B1574E"/>
    <w:rsid w:val="00B158E1"/>
    <w:rsid w:val="00B205CB"/>
    <w:rsid w:val="00B21A35"/>
    <w:rsid w:val="00B239E3"/>
    <w:rsid w:val="00B31DB2"/>
    <w:rsid w:val="00B338DC"/>
    <w:rsid w:val="00B45B6D"/>
    <w:rsid w:val="00B47A0F"/>
    <w:rsid w:val="00B51D4D"/>
    <w:rsid w:val="00B55027"/>
    <w:rsid w:val="00B63DB9"/>
    <w:rsid w:val="00B656C1"/>
    <w:rsid w:val="00B679FC"/>
    <w:rsid w:val="00B712B2"/>
    <w:rsid w:val="00B73A31"/>
    <w:rsid w:val="00B741B4"/>
    <w:rsid w:val="00B77860"/>
    <w:rsid w:val="00B77D4B"/>
    <w:rsid w:val="00B80667"/>
    <w:rsid w:val="00B84D64"/>
    <w:rsid w:val="00B91D2D"/>
    <w:rsid w:val="00B928B1"/>
    <w:rsid w:val="00B92D71"/>
    <w:rsid w:val="00B957D6"/>
    <w:rsid w:val="00BA3207"/>
    <w:rsid w:val="00BA438C"/>
    <w:rsid w:val="00BB35A6"/>
    <w:rsid w:val="00BB4AFD"/>
    <w:rsid w:val="00BB5412"/>
    <w:rsid w:val="00BB5D00"/>
    <w:rsid w:val="00BC29F3"/>
    <w:rsid w:val="00BC3F4B"/>
    <w:rsid w:val="00BC4020"/>
    <w:rsid w:val="00BC5F8C"/>
    <w:rsid w:val="00BC79BE"/>
    <w:rsid w:val="00BD16E3"/>
    <w:rsid w:val="00BD548F"/>
    <w:rsid w:val="00BD5778"/>
    <w:rsid w:val="00BD620C"/>
    <w:rsid w:val="00BD6E8F"/>
    <w:rsid w:val="00BE06DF"/>
    <w:rsid w:val="00BE0750"/>
    <w:rsid w:val="00BE0F10"/>
    <w:rsid w:val="00BE42D7"/>
    <w:rsid w:val="00BF7AA0"/>
    <w:rsid w:val="00C03551"/>
    <w:rsid w:val="00C035DF"/>
    <w:rsid w:val="00C054FE"/>
    <w:rsid w:val="00C06458"/>
    <w:rsid w:val="00C10422"/>
    <w:rsid w:val="00C20D6E"/>
    <w:rsid w:val="00C211E3"/>
    <w:rsid w:val="00C25EA4"/>
    <w:rsid w:val="00C33116"/>
    <w:rsid w:val="00C417C9"/>
    <w:rsid w:val="00C53521"/>
    <w:rsid w:val="00C53BDB"/>
    <w:rsid w:val="00C62793"/>
    <w:rsid w:val="00C71319"/>
    <w:rsid w:val="00C71AB6"/>
    <w:rsid w:val="00C71DC7"/>
    <w:rsid w:val="00C739D0"/>
    <w:rsid w:val="00C746F0"/>
    <w:rsid w:val="00C74704"/>
    <w:rsid w:val="00C75523"/>
    <w:rsid w:val="00C87EE0"/>
    <w:rsid w:val="00C938B3"/>
    <w:rsid w:val="00C95B9A"/>
    <w:rsid w:val="00C95CBA"/>
    <w:rsid w:val="00CA240A"/>
    <w:rsid w:val="00CA7F19"/>
    <w:rsid w:val="00CB49A1"/>
    <w:rsid w:val="00CB57DF"/>
    <w:rsid w:val="00CC49A9"/>
    <w:rsid w:val="00CD3BB1"/>
    <w:rsid w:val="00CD56A0"/>
    <w:rsid w:val="00CD6BAB"/>
    <w:rsid w:val="00CE2C72"/>
    <w:rsid w:val="00CE33BE"/>
    <w:rsid w:val="00CE7C57"/>
    <w:rsid w:val="00CF295F"/>
    <w:rsid w:val="00CF5282"/>
    <w:rsid w:val="00CF5A9F"/>
    <w:rsid w:val="00CF6A50"/>
    <w:rsid w:val="00CF7627"/>
    <w:rsid w:val="00D15088"/>
    <w:rsid w:val="00D173F0"/>
    <w:rsid w:val="00D22680"/>
    <w:rsid w:val="00D3596C"/>
    <w:rsid w:val="00D42759"/>
    <w:rsid w:val="00D44CB6"/>
    <w:rsid w:val="00D46EBA"/>
    <w:rsid w:val="00D46FE1"/>
    <w:rsid w:val="00D52126"/>
    <w:rsid w:val="00D54249"/>
    <w:rsid w:val="00D6210A"/>
    <w:rsid w:val="00D6247C"/>
    <w:rsid w:val="00D648F6"/>
    <w:rsid w:val="00D67DEA"/>
    <w:rsid w:val="00D7257C"/>
    <w:rsid w:val="00D749B8"/>
    <w:rsid w:val="00D754C9"/>
    <w:rsid w:val="00D816FA"/>
    <w:rsid w:val="00D90D4E"/>
    <w:rsid w:val="00D9330A"/>
    <w:rsid w:val="00D9369C"/>
    <w:rsid w:val="00D9564B"/>
    <w:rsid w:val="00D965E3"/>
    <w:rsid w:val="00DB1413"/>
    <w:rsid w:val="00DB329B"/>
    <w:rsid w:val="00DB3FDA"/>
    <w:rsid w:val="00DB6134"/>
    <w:rsid w:val="00DB6AF0"/>
    <w:rsid w:val="00DC1CE7"/>
    <w:rsid w:val="00DC6DBA"/>
    <w:rsid w:val="00DD1715"/>
    <w:rsid w:val="00DD2E21"/>
    <w:rsid w:val="00DD75DD"/>
    <w:rsid w:val="00DE3533"/>
    <w:rsid w:val="00DF1BA0"/>
    <w:rsid w:val="00DF2782"/>
    <w:rsid w:val="00DF55E7"/>
    <w:rsid w:val="00DF6617"/>
    <w:rsid w:val="00DF684B"/>
    <w:rsid w:val="00E00D25"/>
    <w:rsid w:val="00E02C24"/>
    <w:rsid w:val="00E02EAA"/>
    <w:rsid w:val="00E0329F"/>
    <w:rsid w:val="00E06AFA"/>
    <w:rsid w:val="00E31EA9"/>
    <w:rsid w:val="00E43E5B"/>
    <w:rsid w:val="00E47256"/>
    <w:rsid w:val="00E47E78"/>
    <w:rsid w:val="00E50445"/>
    <w:rsid w:val="00E516BA"/>
    <w:rsid w:val="00E5215F"/>
    <w:rsid w:val="00E609AA"/>
    <w:rsid w:val="00E66BFF"/>
    <w:rsid w:val="00E71E44"/>
    <w:rsid w:val="00E727D9"/>
    <w:rsid w:val="00E73871"/>
    <w:rsid w:val="00E80208"/>
    <w:rsid w:val="00E83355"/>
    <w:rsid w:val="00E91701"/>
    <w:rsid w:val="00E92624"/>
    <w:rsid w:val="00E93171"/>
    <w:rsid w:val="00EA39DA"/>
    <w:rsid w:val="00EA4F62"/>
    <w:rsid w:val="00EB2449"/>
    <w:rsid w:val="00EB4CF7"/>
    <w:rsid w:val="00EB528A"/>
    <w:rsid w:val="00EB6F47"/>
    <w:rsid w:val="00EB7D0A"/>
    <w:rsid w:val="00EC11F6"/>
    <w:rsid w:val="00EC13A2"/>
    <w:rsid w:val="00ED0593"/>
    <w:rsid w:val="00ED28B5"/>
    <w:rsid w:val="00EE06D8"/>
    <w:rsid w:val="00EE406C"/>
    <w:rsid w:val="00EE7DD0"/>
    <w:rsid w:val="00EF03B5"/>
    <w:rsid w:val="00EF2042"/>
    <w:rsid w:val="00EF6A96"/>
    <w:rsid w:val="00F07240"/>
    <w:rsid w:val="00F10015"/>
    <w:rsid w:val="00F25093"/>
    <w:rsid w:val="00F26E5E"/>
    <w:rsid w:val="00F272A3"/>
    <w:rsid w:val="00F27DC8"/>
    <w:rsid w:val="00F359C3"/>
    <w:rsid w:val="00F37D7D"/>
    <w:rsid w:val="00F42246"/>
    <w:rsid w:val="00F46A78"/>
    <w:rsid w:val="00F50B52"/>
    <w:rsid w:val="00F56C98"/>
    <w:rsid w:val="00F614A1"/>
    <w:rsid w:val="00F61CEC"/>
    <w:rsid w:val="00F65E7B"/>
    <w:rsid w:val="00F70BF5"/>
    <w:rsid w:val="00F71A53"/>
    <w:rsid w:val="00F772FD"/>
    <w:rsid w:val="00F80CF9"/>
    <w:rsid w:val="00F813AD"/>
    <w:rsid w:val="00F82465"/>
    <w:rsid w:val="00F86109"/>
    <w:rsid w:val="00F95574"/>
    <w:rsid w:val="00F97E74"/>
    <w:rsid w:val="00F97F7F"/>
    <w:rsid w:val="00FA2A78"/>
    <w:rsid w:val="00FA3D9B"/>
    <w:rsid w:val="00FB16F1"/>
    <w:rsid w:val="00FB2879"/>
    <w:rsid w:val="00FB5252"/>
    <w:rsid w:val="00FD2648"/>
    <w:rsid w:val="00FF4262"/>
    <w:rsid w:val="00FF469F"/>
    <w:rsid w:val="00FF48E1"/>
    <w:rsid w:val="00FF64DA"/>
    <w:rsid w:val="00FF7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14:docId w14:val="680D9AA2"/>
  <w15:docId w15:val="{22D222CD-4C16-4B7C-80D2-155A4707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71"/>
    <w:rPr>
      <w:sz w:val="24"/>
      <w:szCs w:val="24"/>
      <w:lang w:eastAsia="en-US"/>
    </w:rPr>
  </w:style>
  <w:style w:type="paragraph" w:styleId="Heading1">
    <w:name w:val="heading 1"/>
    <w:basedOn w:val="Normal"/>
    <w:next w:val="Normal"/>
    <w:link w:val="Heading1Char"/>
    <w:uiPriority w:val="99"/>
    <w:qFormat/>
    <w:rsid w:val="00B92D71"/>
    <w:pPr>
      <w:keepNext/>
      <w:spacing w:after="200"/>
      <w:outlineLvl w:val="0"/>
    </w:pPr>
    <w:rPr>
      <w:rFonts w:ascii="Arial" w:hAnsi="Arial" w:cs="Arial"/>
      <w:b/>
      <w:bCs/>
      <w:sz w:val="48"/>
      <w:szCs w:val="32"/>
      <w:lang w:eastAsia="en-GB"/>
    </w:rPr>
  </w:style>
  <w:style w:type="paragraph" w:styleId="Heading2">
    <w:name w:val="heading 2"/>
    <w:basedOn w:val="Normal"/>
    <w:next w:val="Normal"/>
    <w:link w:val="Heading2Char"/>
    <w:uiPriority w:val="99"/>
    <w:qFormat/>
    <w:rsid w:val="00B92D71"/>
    <w:pPr>
      <w:keepNext/>
      <w:ind w:right="-1338"/>
      <w:outlineLvl w:val="1"/>
    </w:pPr>
    <w:rPr>
      <w:b/>
      <w:bCs/>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DB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D2DB7"/>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semiHidden/>
    <w:rsid w:val="00B92D71"/>
    <w:pPr>
      <w:tabs>
        <w:tab w:val="center" w:pos="4513"/>
        <w:tab w:val="right" w:pos="9026"/>
      </w:tabs>
    </w:pPr>
    <w:rPr>
      <w:rFonts w:ascii="Calibri" w:hAnsi="Calibri"/>
      <w:sz w:val="22"/>
      <w:szCs w:val="22"/>
    </w:rPr>
  </w:style>
  <w:style w:type="character" w:customStyle="1" w:styleId="HeaderChar">
    <w:name w:val="Header Char"/>
    <w:basedOn w:val="DefaultParagraphFont"/>
    <w:link w:val="Header"/>
    <w:uiPriority w:val="99"/>
    <w:semiHidden/>
    <w:rsid w:val="006D2DB7"/>
    <w:rPr>
      <w:sz w:val="24"/>
      <w:szCs w:val="24"/>
      <w:lang w:eastAsia="en-US"/>
    </w:rPr>
  </w:style>
  <w:style w:type="paragraph" w:styleId="Footer">
    <w:name w:val="footer"/>
    <w:basedOn w:val="Normal"/>
    <w:link w:val="FooterChar"/>
    <w:uiPriority w:val="99"/>
    <w:semiHidden/>
    <w:rsid w:val="00B92D71"/>
    <w:pPr>
      <w:tabs>
        <w:tab w:val="center" w:pos="4153"/>
        <w:tab w:val="right" w:pos="8306"/>
      </w:tabs>
    </w:pPr>
  </w:style>
  <w:style w:type="character" w:customStyle="1" w:styleId="FooterChar">
    <w:name w:val="Footer Char"/>
    <w:basedOn w:val="DefaultParagraphFont"/>
    <w:link w:val="Footer"/>
    <w:uiPriority w:val="99"/>
    <w:semiHidden/>
    <w:rsid w:val="006D2DB7"/>
    <w:rPr>
      <w:sz w:val="24"/>
      <w:szCs w:val="24"/>
      <w:lang w:eastAsia="en-US"/>
    </w:rPr>
  </w:style>
  <w:style w:type="paragraph" w:styleId="BodyTextIndent">
    <w:name w:val="Body Text Indent"/>
    <w:basedOn w:val="Normal"/>
    <w:link w:val="BodyTextIndentChar"/>
    <w:uiPriority w:val="99"/>
    <w:semiHidden/>
    <w:rsid w:val="00B92D71"/>
    <w:pPr>
      <w:ind w:left="1440"/>
    </w:pPr>
    <w:rPr>
      <w:color w:val="000000"/>
      <w:szCs w:val="18"/>
      <w:lang w:eastAsia="en-GB"/>
    </w:rPr>
  </w:style>
  <w:style w:type="character" w:customStyle="1" w:styleId="BodyTextIndentChar">
    <w:name w:val="Body Text Indent Char"/>
    <w:basedOn w:val="DefaultParagraphFont"/>
    <w:link w:val="BodyTextIndent"/>
    <w:uiPriority w:val="99"/>
    <w:semiHidden/>
    <w:rsid w:val="006D2DB7"/>
    <w:rPr>
      <w:sz w:val="24"/>
      <w:szCs w:val="24"/>
      <w:lang w:eastAsia="en-US"/>
    </w:rPr>
  </w:style>
  <w:style w:type="paragraph" w:styleId="ListParagraph">
    <w:name w:val="List Paragraph"/>
    <w:basedOn w:val="Normal"/>
    <w:uiPriority w:val="99"/>
    <w:qFormat/>
    <w:rsid w:val="00F86109"/>
    <w:pPr>
      <w:ind w:left="720"/>
    </w:pPr>
    <w:rPr>
      <w:rFonts w:ascii="Calibri" w:hAnsi="Calibri"/>
      <w:sz w:val="22"/>
      <w:szCs w:val="22"/>
    </w:rPr>
  </w:style>
  <w:style w:type="paragraph" w:customStyle="1" w:styleId="Default">
    <w:name w:val="Default"/>
    <w:uiPriority w:val="99"/>
    <w:rsid w:val="005D25BD"/>
    <w:pPr>
      <w:autoSpaceDE w:val="0"/>
      <w:autoSpaceDN w:val="0"/>
      <w:adjustRightInd w:val="0"/>
    </w:pPr>
    <w:rPr>
      <w:color w:val="000000"/>
      <w:sz w:val="24"/>
      <w:szCs w:val="24"/>
    </w:rPr>
  </w:style>
  <w:style w:type="paragraph" w:customStyle="1" w:styleId="ox-c612397605-msonormal">
    <w:name w:val="ox-c612397605-msonormal"/>
    <w:basedOn w:val="Normal"/>
    <w:uiPriority w:val="99"/>
    <w:rsid w:val="00221E2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22784">
      <w:marLeft w:val="0"/>
      <w:marRight w:val="0"/>
      <w:marTop w:val="0"/>
      <w:marBottom w:val="0"/>
      <w:divBdr>
        <w:top w:val="none" w:sz="0" w:space="0" w:color="auto"/>
        <w:left w:val="none" w:sz="0" w:space="0" w:color="auto"/>
        <w:bottom w:val="none" w:sz="0" w:space="0" w:color="auto"/>
        <w:right w:val="none" w:sz="0" w:space="0" w:color="auto"/>
      </w:divBdr>
    </w:div>
    <w:div w:id="1933122785">
      <w:marLeft w:val="0"/>
      <w:marRight w:val="0"/>
      <w:marTop w:val="0"/>
      <w:marBottom w:val="0"/>
      <w:divBdr>
        <w:top w:val="none" w:sz="0" w:space="0" w:color="auto"/>
        <w:left w:val="none" w:sz="0" w:space="0" w:color="auto"/>
        <w:bottom w:val="none" w:sz="0" w:space="0" w:color="auto"/>
        <w:right w:val="none" w:sz="0" w:space="0" w:color="auto"/>
      </w:divBdr>
    </w:div>
    <w:div w:id="1933122786">
      <w:marLeft w:val="0"/>
      <w:marRight w:val="0"/>
      <w:marTop w:val="0"/>
      <w:marBottom w:val="0"/>
      <w:divBdr>
        <w:top w:val="none" w:sz="0" w:space="0" w:color="auto"/>
        <w:left w:val="none" w:sz="0" w:space="0" w:color="auto"/>
        <w:bottom w:val="none" w:sz="0" w:space="0" w:color="auto"/>
        <w:right w:val="none" w:sz="0" w:space="0" w:color="auto"/>
      </w:divBdr>
    </w:div>
    <w:div w:id="1933122787">
      <w:marLeft w:val="0"/>
      <w:marRight w:val="0"/>
      <w:marTop w:val="0"/>
      <w:marBottom w:val="0"/>
      <w:divBdr>
        <w:top w:val="none" w:sz="0" w:space="0" w:color="auto"/>
        <w:left w:val="none" w:sz="0" w:space="0" w:color="auto"/>
        <w:bottom w:val="none" w:sz="0" w:space="0" w:color="auto"/>
        <w:right w:val="none" w:sz="0" w:space="0" w:color="auto"/>
      </w:divBdr>
    </w:div>
    <w:div w:id="1933122788">
      <w:marLeft w:val="0"/>
      <w:marRight w:val="0"/>
      <w:marTop w:val="0"/>
      <w:marBottom w:val="0"/>
      <w:divBdr>
        <w:top w:val="none" w:sz="0" w:space="0" w:color="auto"/>
        <w:left w:val="none" w:sz="0" w:space="0" w:color="auto"/>
        <w:bottom w:val="none" w:sz="0" w:space="0" w:color="auto"/>
        <w:right w:val="none" w:sz="0" w:space="0" w:color="auto"/>
      </w:divBdr>
    </w:div>
    <w:div w:id="1933122789">
      <w:marLeft w:val="0"/>
      <w:marRight w:val="0"/>
      <w:marTop w:val="0"/>
      <w:marBottom w:val="0"/>
      <w:divBdr>
        <w:top w:val="none" w:sz="0" w:space="0" w:color="auto"/>
        <w:left w:val="none" w:sz="0" w:space="0" w:color="auto"/>
        <w:bottom w:val="none" w:sz="0" w:space="0" w:color="auto"/>
        <w:right w:val="none" w:sz="0" w:space="0" w:color="auto"/>
      </w:divBdr>
    </w:div>
    <w:div w:id="1933122790">
      <w:marLeft w:val="0"/>
      <w:marRight w:val="0"/>
      <w:marTop w:val="0"/>
      <w:marBottom w:val="0"/>
      <w:divBdr>
        <w:top w:val="none" w:sz="0" w:space="0" w:color="auto"/>
        <w:left w:val="none" w:sz="0" w:space="0" w:color="auto"/>
        <w:bottom w:val="none" w:sz="0" w:space="0" w:color="auto"/>
        <w:right w:val="none" w:sz="0" w:space="0" w:color="auto"/>
      </w:divBdr>
    </w:div>
    <w:div w:id="1933122791">
      <w:marLeft w:val="0"/>
      <w:marRight w:val="0"/>
      <w:marTop w:val="0"/>
      <w:marBottom w:val="0"/>
      <w:divBdr>
        <w:top w:val="none" w:sz="0" w:space="0" w:color="auto"/>
        <w:left w:val="none" w:sz="0" w:space="0" w:color="auto"/>
        <w:bottom w:val="none" w:sz="0" w:space="0" w:color="auto"/>
        <w:right w:val="none" w:sz="0" w:space="0" w:color="auto"/>
      </w:divBdr>
    </w:div>
    <w:div w:id="1933122792">
      <w:marLeft w:val="0"/>
      <w:marRight w:val="0"/>
      <w:marTop w:val="0"/>
      <w:marBottom w:val="0"/>
      <w:divBdr>
        <w:top w:val="none" w:sz="0" w:space="0" w:color="auto"/>
        <w:left w:val="none" w:sz="0" w:space="0" w:color="auto"/>
        <w:bottom w:val="none" w:sz="0" w:space="0" w:color="auto"/>
        <w:right w:val="none" w:sz="0" w:space="0" w:color="auto"/>
      </w:divBdr>
    </w:div>
    <w:div w:id="1933122793">
      <w:marLeft w:val="0"/>
      <w:marRight w:val="0"/>
      <w:marTop w:val="0"/>
      <w:marBottom w:val="0"/>
      <w:divBdr>
        <w:top w:val="none" w:sz="0" w:space="0" w:color="auto"/>
        <w:left w:val="none" w:sz="0" w:space="0" w:color="auto"/>
        <w:bottom w:val="none" w:sz="0" w:space="0" w:color="auto"/>
        <w:right w:val="none" w:sz="0" w:space="0" w:color="auto"/>
      </w:divBdr>
    </w:div>
    <w:div w:id="1933122794">
      <w:marLeft w:val="0"/>
      <w:marRight w:val="0"/>
      <w:marTop w:val="0"/>
      <w:marBottom w:val="0"/>
      <w:divBdr>
        <w:top w:val="none" w:sz="0" w:space="0" w:color="auto"/>
        <w:left w:val="none" w:sz="0" w:space="0" w:color="auto"/>
        <w:bottom w:val="none" w:sz="0" w:space="0" w:color="auto"/>
        <w:right w:val="none" w:sz="0" w:space="0" w:color="auto"/>
      </w:divBdr>
    </w:div>
    <w:div w:id="1933122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ocuments\Parish%20Council%20Files\Agenda\template%20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PC Agenda.dotx</Template>
  <TotalTime>11</TotalTime>
  <Pages>2</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You are duly summoned to attend the Meeting of Barton Stacey Parish Council as detailed below:</vt:lpstr>
    </vt:vector>
  </TitlesOfParts>
  <Company>Hewlett-Packard</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duly summoned to attend the Meeting of Barton Stacey Parish Council as detailed below:</dc:title>
  <dc:creator>Clerk</dc:creator>
  <cp:lastModifiedBy>Jo Gadney</cp:lastModifiedBy>
  <cp:revision>4</cp:revision>
  <cp:lastPrinted>2019-05-14T09:30:00Z</cp:lastPrinted>
  <dcterms:created xsi:type="dcterms:W3CDTF">2019-11-13T09:19:00Z</dcterms:created>
  <dcterms:modified xsi:type="dcterms:W3CDTF">2021-05-17T14:49:00Z</dcterms:modified>
</cp:coreProperties>
</file>