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B233" w14:textId="77777777" w:rsidR="00CA240A" w:rsidRPr="00B75E55" w:rsidRDefault="001F57CB">
      <w:pPr>
        <w:rPr>
          <w:rFonts w:ascii="Century Gothic" w:hAnsi="Century Gothic"/>
          <w:sz w:val="18"/>
          <w:szCs w:val="18"/>
          <w:lang w:eastAsia="en-GB"/>
        </w:rPr>
      </w:pPr>
      <w:r w:rsidRPr="00B75E55">
        <w:rPr>
          <w:rFonts w:ascii="Century Gothic" w:hAnsi="Century Gothic"/>
          <w:sz w:val="18"/>
          <w:szCs w:val="18"/>
          <w:lang w:eastAsia="en-GB"/>
        </w:rPr>
        <w:t>________________________________________________________________________________________________________</w:t>
      </w:r>
    </w:p>
    <w:p w14:paraId="6B27FDE1" w14:textId="77777777" w:rsidR="001F57CB" w:rsidRPr="00B75E55" w:rsidRDefault="001F57CB">
      <w:pPr>
        <w:rPr>
          <w:rFonts w:ascii="Century Gothic" w:hAnsi="Century Gothic"/>
          <w:sz w:val="18"/>
          <w:szCs w:val="18"/>
          <w:lang w:eastAsia="en-GB"/>
        </w:rPr>
      </w:pPr>
    </w:p>
    <w:p w14:paraId="78439925" w14:textId="77777777" w:rsidR="00CA240A" w:rsidRPr="00B75E55" w:rsidRDefault="00CA240A">
      <w:pPr>
        <w:rPr>
          <w:rFonts w:ascii="Century Gothic" w:hAnsi="Century Gothic"/>
          <w:color w:val="FF0000"/>
          <w:sz w:val="20"/>
          <w:szCs w:val="20"/>
          <w:lang w:eastAsia="en-GB"/>
        </w:rPr>
      </w:pPr>
      <w:r w:rsidRPr="00B75E55">
        <w:rPr>
          <w:rFonts w:ascii="Century Gothic" w:hAnsi="Century Gothic"/>
          <w:sz w:val="20"/>
          <w:szCs w:val="20"/>
          <w:lang w:eastAsia="en-GB"/>
        </w:rPr>
        <w:t>You are duly summoned to attend the meeting of Barton Stacey Parish Council as detailed below:</w:t>
      </w:r>
    </w:p>
    <w:p w14:paraId="54571CBF" w14:textId="77777777" w:rsidR="00CA240A" w:rsidRPr="00B75E55" w:rsidRDefault="00CA240A">
      <w:pPr>
        <w:ind w:left="7200" w:firstLine="720"/>
        <w:rPr>
          <w:rFonts w:ascii="Century Gothic" w:hAnsi="Century Gothic"/>
          <w:sz w:val="20"/>
          <w:szCs w:val="20"/>
          <w:lang w:eastAsia="en-GB"/>
        </w:rPr>
      </w:pPr>
    </w:p>
    <w:p w14:paraId="2CF6B26A" w14:textId="77777777" w:rsidR="00CA240A" w:rsidRPr="00B75E55" w:rsidRDefault="00813F79">
      <w:pPr>
        <w:ind w:left="720" w:firstLine="720"/>
        <w:rPr>
          <w:rFonts w:ascii="Century Gothic" w:hAnsi="Century Gothic"/>
          <w:sz w:val="20"/>
          <w:szCs w:val="20"/>
          <w:lang w:eastAsia="en-GB"/>
        </w:rPr>
      </w:pPr>
      <w:r w:rsidRPr="00B75E55">
        <w:rPr>
          <w:rFonts w:ascii="Century Gothic" w:hAnsi="Century Gothic"/>
          <w:sz w:val="20"/>
          <w:szCs w:val="20"/>
          <w:lang w:eastAsia="en-GB"/>
        </w:rPr>
        <w:t>Time:</w:t>
      </w:r>
      <w:r w:rsidRPr="00B75E55">
        <w:rPr>
          <w:rFonts w:ascii="Century Gothic" w:hAnsi="Century Gothic"/>
          <w:sz w:val="20"/>
          <w:szCs w:val="20"/>
          <w:lang w:eastAsia="en-GB"/>
        </w:rPr>
        <w:tab/>
      </w:r>
      <w:r w:rsidRPr="00B75E55">
        <w:rPr>
          <w:rFonts w:ascii="Century Gothic" w:hAnsi="Century Gothic"/>
          <w:sz w:val="20"/>
          <w:szCs w:val="20"/>
          <w:lang w:eastAsia="en-GB"/>
        </w:rPr>
        <w:tab/>
      </w:r>
      <w:r w:rsidR="005D4762" w:rsidRPr="00B75E55">
        <w:rPr>
          <w:rFonts w:ascii="Century Gothic" w:hAnsi="Century Gothic"/>
          <w:sz w:val="20"/>
          <w:szCs w:val="20"/>
          <w:lang w:eastAsia="en-GB"/>
        </w:rPr>
        <w:t>7.30</w:t>
      </w:r>
      <w:r w:rsidR="00CA240A" w:rsidRPr="00B75E55">
        <w:rPr>
          <w:rFonts w:ascii="Century Gothic" w:hAnsi="Century Gothic"/>
          <w:sz w:val="20"/>
          <w:szCs w:val="20"/>
          <w:lang w:eastAsia="en-GB"/>
        </w:rPr>
        <w:t>pm</w:t>
      </w:r>
    </w:p>
    <w:p w14:paraId="0F275CFC" w14:textId="77777777" w:rsidR="00CA240A" w:rsidRPr="00B75E55" w:rsidRDefault="007076D9">
      <w:pPr>
        <w:ind w:left="720" w:firstLine="720"/>
        <w:rPr>
          <w:rFonts w:ascii="Century Gothic" w:hAnsi="Century Gothic"/>
          <w:sz w:val="20"/>
          <w:szCs w:val="20"/>
          <w:lang w:eastAsia="en-GB"/>
        </w:rPr>
      </w:pPr>
      <w:r w:rsidRPr="00B75E55">
        <w:rPr>
          <w:rFonts w:ascii="Century Gothic" w:hAnsi="Century Gothic"/>
          <w:sz w:val="20"/>
          <w:szCs w:val="20"/>
          <w:lang w:eastAsia="en-GB"/>
        </w:rPr>
        <w:t>Date:</w:t>
      </w:r>
      <w:r w:rsidRPr="00B75E55">
        <w:rPr>
          <w:rFonts w:ascii="Century Gothic" w:hAnsi="Century Gothic"/>
          <w:sz w:val="20"/>
          <w:szCs w:val="20"/>
          <w:lang w:eastAsia="en-GB"/>
        </w:rPr>
        <w:tab/>
      </w:r>
      <w:r w:rsidRPr="00B75E55">
        <w:rPr>
          <w:rFonts w:ascii="Century Gothic" w:hAnsi="Century Gothic"/>
          <w:sz w:val="20"/>
          <w:szCs w:val="20"/>
          <w:lang w:eastAsia="en-GB"/>
        </w:rPr>
        <w:tab/>
        <w:t xml:space="preserve">Tuesday </w:t>
      </w:r>
      <w:r w:rsidR="00AE4F6C" w:rsidRPr="00B75E55">
        <w:rPr>
          <w:rFonts w:ascii="Century Gothic" w:hAnsi="Century Gothic"/>
          <w:sz w:val="20"/>
          <w:szCs w:val="20"/>
          <w:lang w:eastAsia="en-GB"/>
        </w:rPr>
        <w:t>19</w:t>
      </w:r>
      <w:r w:rsidR="00AE4F6C" w:rsidRPr="00B75E55">
        <w:rPr>
          <w:rFonts w:ascii="Century Gothic" w:hAnsi="Century Gothic"/>
          <w:sz w:val="20"/>
          <w:szCs w:val="20"/>
          <w:vertAlign w:val="superscript"/>
          <w:lang w:eastAsia="en-GB"/>
        </w:rPr>
        <w:t>th</w:t>
      </w:r>
      <w:r w:rsidR="00AE4F6C" w:rsidRPr="00B75E55">
        <w:rPr>
          <w:rFonts w:ascii="Century Gothic" w:hAnsi="Century Gothic"/>
          <w:sz w:val="20"/>
          <w:szCs w:val="20"/>
          <w:lang w:eastAsia="en-GB"/>
        </w:rPr>
        <w:t xml:space="preserve"> </w:t>
      </w:r>
      <w:r w:rsidR="00477CC6" w:rsidRPr="00B75E55">
        <w:rPr>
          <w:rFonts w:ascii="Century Gothic" w:hAnsi="Century Gothic"/>
          <w:sz w:val="20"/>
          <w:szCs w:val="20"/>
          <w:lang w:eastAsia="en-GB"/>
        </w:rPr>
        <w:t>March</w:t>
      </w:r>
      <w:r w:rsidR="001E3946" w:rsidRPr="00B75E55">
        <w:rPr>
          <w:rFonts w:ascii="Century Gothic" w:hAnsi="Century Gothic"/>
          <w:sz w:val="20"/>
          <w:szCs w:val="20"/>
          <w:lang w:eastAsia="en-GB"/>
        </w:rPr>
        <w:t>, 2019</w:t>
      </w:r>
    </w:p>
    <w:p w14:paraId="7426E62B" w14:textId="77777777" w:rsidR="00CA240A" w:rsidRPr="00B75E55" w:rsidRDefault="00CA240A">
      <w:pPr>
        <w:ind w:left="720" w:firstLine="720"/>
        <w:rPr>
          <w:rFonts w:ascii="Century Gothic" w:hAnsi="Century Gothic"/>
          <w:sz w:val="20"/>
          <w:szCs w:val="20"/>
          <w:lang w:eastAsia="en-GB"/>
        </w:rPr>
      </w:pPr>
      <w:r w:rsidRPr="00B75E55">
        <w:rPr>
          <w:rFonts w:ascii="Century Gothic" w:hAnsi="Century Gothic"/>
          <w:sz w:val="20"/>
          <w:szCs w:val="20"/>
          <w:lang w:eastAsia="en-GB"/>
        </w:rPr>
        <w:t>Location:</w:t>
      </w:r>
      <w:r w:rsidRPr="00B75E55">
        <w:rPr>
          <w:rFonts w:ascii="Century Gothic" w:hAnsi="Century Gothic"/>
          <w:sz w:val="20"/>
          <w:szCs w:val="20"/>
          <w:lang w:eastAsia="en-GB"/>
        </w:rPr>
        <w:tab/>
      </w:r>
      <w:r w:rsidR="00764DA6" w:rsidRPr="00B75E55">
        <w:rPr>
          <w:rFonts w:ascii="Century Gothic" w:hAnsi="Century Gothic"/>
          <w:sz w:val="20"/>
          <w:szCs w:val="20"/>
          <w:lang w:eastAsia="en-GB"/>
        </w:rPr>
        <w:t>Barton Stacey Village Hall</w:t>
      </w:r>
    </w:p>
    <w:p w14:paraId="1358E96C" w14:textId="77777777" w:rsidR="00CA240A" w:rsidRPr="00B75E55" w:rsidRDefault="00CA240A" w:rsidP="000516C8">
      <w:pPr>
        <w:ind w:left="5040" w:firstLine="720"/>
        <w:jc w:val="right"/>
        <w:rPr>
          <w:rFonts w:ascii="Century Gothic" w:hAnsi="Century Gothic"/>
          <w:sz w:val="20"/>
          <w:szCs w:val="20"/>
          <w:lang w:eastAsia="en-GB"/>
        </w:rPr>
      </w:pPr>
      <w:r w:rsidRPr="00B75E55">
        <w:rPr>
          <w:rFonts w:ascii="Century Gothic" w:hAnsi="Century Gothic"/>
          <w:sz w:val="20"/>
          <w:szCs w:val="20"/>
          <w:lang w:eastAsia="en-GB"/>
        </w:rPr>
        <w:tab/>
      </w:r>
      <w:r w:rsidRPr="00B75E55">
        <w:rPr>
          <w:rFonts w:ascii="Century Gothic" w:hAnsi="Century Gothic"/>
          <w:sz w:val="20"/>
          <w:szCs w:val="20"/>
          <w:lang w:eastAsia="en-GB"/>
        </w:rPr>
        <w:tab/>
      </w:r>
      <w:r w:rsidR="00F95574" w:rsidRPr="00B75E55">
        <w:rPr>
          <w:rFonts w:ascii="Century Gothic" w:hAnsi="Century Gothic"/>
          <w:sz w:val="20"/>
          <w:szCs w:val="20"/>
          <w:lang w:eastAsia="en-GB"/>
        </w:rPr>
        <w:t>Jo Gadne</w:t>
      </w:r>
      <w:r w:rsidR="00813F79" w:rsidRPr="00B75E55">
        <w:rPr>
          <w:rFonts w:ascii="Century Gothic" w:hAnsi="Century Gothic"/>
          <w:sz w:val="20"/>
          <w:szCs w:val="20"/>
          <w:lang w:eastAsia="en-GB"/>
        </w:rPr>
        <w:t>y</w:t>
      </w:r>
    </w:p>
    <w:p w14:paraId="54FF99FE" w14:textId="77777777" w:rsidR="00CA240A" w:rsidRPr="00B75E55" w:rsidRDefault="00CA240A">
      <w:pPr>
        <w:rPr>
          <w:rFonts w:ascii="Century Gothic" w:hAnsi="Century Gothic"/>
          <w:sz w:val="20"/>
          <w:szCs w:val="20"/>
          <w:lang w:eastAsia="en-GB"/>
        </w:rPr>
      </w:pP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t>Clerk</w:t>
      </w:r>
      <w:r w:rsidR="00845A13" w:rsidRPr="00B75E55">
        <w:rPr>
          <w:rFonts w:ascii="Century Gothic" w:hAnsi="Century Gothic"/>
          <w:sz w:val="20"/>
          <w:szCs w:val="20"/>
          <w:lang w:eastAsia="en-GB"/>
        </w:rPr>
        <w:t>,</w:t>
      </w:r>
      <w:r w:rsidRPr="00B75E55">
        <w:rPr>
          <w:rFonts w:ascii="Century Gothic" w:hAnsi="Century Gothic"/>
          <w:sz w:val="20"/>
          <w:szCs w:val="20"/>
          <w:lang w:eastAsia="en-GB"/>
        </w:rPr>
        <w:t xml:space="preserve"> Barton Stacey Parish Council</w:t>
      </w:r>
    </w:p>
    <w:p w14:paraId="6CC3833B" w14:textId="77777777" w:rsidR="00CA240A" w:rsidRPr="00B75E55" w:rsidRDefault="00B928B1" w:rsidP="00252606">
      <w:pPr>
        <w:jc w:val="right"/>
        <w:rPr>
          <w:rFonts w:ascii="Century Gothic" w:hAnsi="Century Gothic"/>
          <w:sz w:val="20"/>
          <w:szCs w:val="20"/>
          <w:lang w:eastAsia="en-GB"/>
        </w:rPr>
      </w:pP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Pr="00B75E55">
        <w:rPr>
          <w:rFonts w:ascii="Century Gothic" w:hAnsi="Century Gothic"/>
          <w:sz w:val="20"/>
          <w:szCs w:val="20"/>
          <w:lang w:eastAsia="en-GB"/>
        </w:rPr>
        <w:tab/>
      </w:r>
      <w:r w:rsidR="00C95B9A" w:rsidRPr="00B75E55">
        <w:rPr>
          <w:rFonts w:ascii="Century Gothic" w:hAnsi="Century Gothic"/>
          <w:sz w:val="20"/>
          <w:szCs w:val="20"/>
          <w:lang w:eastAsia="en-GB"/>
        </w:rPr>
        <w:t>Wednesday</w:t>
      </w:r>
      <w:r w:rsidR="002310C2" w:rsidRPr="00B75E55">
        <w:rPr>
          <w:rFonts w:ascii="Century Gothic" w:hAnsi="Century Gothic"/>
          <w:sz w:val="20"/>
          <w:szCs w:val="20"/>
          <w:lang w:eastAsia="en-GB"/>
        </w:rPr>
        <w:t xml:space="preserve"> </w:t>
      </w:r>
      <w:r w:rsidR="00AE4F6C" w:rsidRPr="00B75E55">
        <w:rPr>
          <w:rFonts w:ascii="Century Gothic" w:hAnsi="Century Gothic"/>
          <w:sz w:val="20"/>
          <w:szCs w:val="20"/>
          <w:lang w:eastAsia="en-GB"/>
        </w:rPr>
        <w:t>13</w:t>
      </w:r>
      <w:r w:rsidR="00AE4F6C" w:rsidRPr="00B75E55">
        <w:rPr>
          <w:rFonts w:ascii="Century Gothic" w:hAnsi="Century Gothic"/>
          <w:sz w:val="20"/>
          <w:szCs w:val="20"/>
          <w:vertAlign w:val="superscript"/>
          <w:lang w:eastAsia="en-GB"/>
        </w:rPr>
        <w:t>th</w:t>
      </w:r>
      <w:r w:rsidR="00AE4F6C" w:rsidRPr="00B75E55">
        <w:rPr>
          <w:rFonts w:ascii="Century Gothic" w:hAnsi="Century Gothic"/>
          <w:sz w:val="20"/>
          <w:szCs w:val="20"/>
          <w:lang w:eastAsia="en-GB"/>
        </w:rPr>
        <w:t xml:space="preserve"> February</w:t>
      </w:r>
      <w:r w:rsidR="00764DA6" w:rsidRPr="00B75E55">
        <w:rPr>
          <w:rFonts w:ascii="Century Gothic" w:hAnsi="Century Gothic"/>
          <w:sz w:val="20"/>
          <w:szCs w:val="20"/>
          <w:lang w:eastAsia="en-GB"/>
        </w:rPr>
        <w:t>,</w:t>
      </w:r>
      <w:r w:rsidR="001E3946" w:rsidRPr="00B75E55">
        <w:rPr>
          <w:rFonts w:ascii="Century Gothic" w:hAnsi="Century Gothic"/>
          <w:sz w:val="20"/>
          <w:szCs w:val="20"/>
          <w:lang w:eastAsia="en-GB"/>
        </w:rPr>
        <w:t xml:space="preserve"> 2019</w:t>
      </w:r>
    </w:p>
    <w:p w14:paraId="238E6619" w14:textId="77777777" w:rsidR="00CA240A" w:rsidRPr="00B75E55" w:rsidRDefault="00CA240A">
      <w:pPr>
        <w:ind w:left="6480" w:firstLine="720"/>
        <w:rPr>
          <w:rFonts w:ascii="Century Gothic" w:hAnsi="Century Gothic"/>
          <w:sz w:val="20"/>
          <w:szCs w:val="20"/>
          <w:lang w:eastAsia="en-GB"/>
        </w:rPr>
      </w:pPr>
    </w:p>
    <w:p w14:paraId="28EF83B5" w14:textId="77777777" w:rsidR="00CA240A" w:rsidRPr="00B75E55" w:rsidRDefault="00CA240A">
      <w:pPr>
        <w:rPr>
          <w:rFonts w:ascii="Century Gothic" w:hAnsi="Century Gothic"/>
          <w:sz w:val="20"/>
          <w:szCs w:val="20"/>
          <w:lang w:eastAsia="en-GB"/>
        </w:rPr>
      </w:pPr>
      <w:r w:rsidRPr="00B75E55">
        <w:rPr>
          <w:rFonts w:ascii="Century Gothic" w:hAnsi="Century Gothic"/>
          <w:sz w:val="20"/>
          <w:szCs w:val="20"/>
          <w:lang w:eastAsia="en-GB"/>
        </w:rPr>
        <w:t>Council members: Cllr Sue Gai</w:t>
      </w:r>
      <w:r w:rsidR="00E31EA9" w:rsidRPr="00B75E55">
        <w:rPr>
          <w:rFonts w:ascii="Century Gothic" w:hAnsi="Century Gothic"/>
          <w:sz w:val="20"/>
          <w:szCs w:val="20"/>
          <w:lang w:eastAsia="en-GB"/>
        </w:rPr>
        <w:t>nes (Chairman)</w:t>
      </w:r>
      <w:r w:rsidR="00813F79" w:rsidRPr="00B75E55">
        <w:rPr>
          <w:rFonts w:ascii="Century Gothic" w:hAnsi="Century Gothic"/>
          <w:sz w:val="20"/>
          <w:szCs w:val="20"/>
          <w:lang w:eastAsia="en-GB"/>
        </w:rPr>
        <w:t xml:space="preserve"> </w:t>
      </w:r>
      <w:r w:rsidRPr="00B75E55">
        <w:rPr>
          <w:rFonts w:ascii="Century Gothic" w:hAnsi="Century Gothic"/>
          <w:sz w:val="20"/>
          <w:szCs w:val="20"/>
          <w:lang w:eastAsia="en-GB"/>
        </w:rPr>
        <w:t>,</w:t>
      </w:r>
      <w:r w:rsidR="00715865" w:rsidRPr="00B75E55">
        <w:rPr>
          <w:rFonts w:ascii="Century Gothic" w:hAnsi="Century Gothic"/>
          <w:sz w:val="20"/>
          <w:szCs w:val="20"/>
          <w:lang w:eastAsia="en-GB"/>
        </w:rPr>
        <w:t xml:space="preserve"> Cllr Jan Lovell, Cllr Ab</w:t>
      </w:r>
      <w:r w:rsidR="00813F79" w:rsidRPr="00B75E55">
        <w:rPr>
          <w:rFonts w:ascii="Century Gothic" w:hAnsi="Century Gothic"/>
          <w:sz w:val="20"/>
          <w:szCs w:val="20"/>
          <w:lang w:eastAsia="en-GB"/>
        </w:rPr>
        <w:t>i Bettle</w:t>
      </w:r>
      <w:r w:rsidR="00715865" w:rsidRPr="00B75E55">
        <w:rPr>
          <w:rFonts w:ascii="Century Gothic" w:hAnsi="Century Gothic"/>
          <w:sz w:val="20"/>
          <w:szCs w:val="20"/>
          <w:lang w:eastAsia="en-GB"/>
        </w:rPr>
        <w:t>-Shaffer</w:t>
      </w:r>
      <w:r w:rsidRPr="00B75E55">
        <w:rPr>
          <w:rFonts w:ascii="Century Gothic" w:hAnsi="Century Gothic"/>
          <w:sz w:val="20"/>
          <w:szCs w:val="20"/>
          <w:lang w:eastAsia="en-GB"/>
        </w:rPr>
        <w:t>, Cllr Charl</w:t>
      </w:r>
      <w:r w:rsidR="00813F79" w:rsidRPr="00B75E55">
        <w:rPr>
          <w:rFonts w:ascii="Century Gothic" w:hAnsi="Century Gothic"/>
          <w:sz w:val="20"/>
          <w:szCs w:val="20"/>
          <w:lang w:eastAsia="en-GB"/>
        </w:rPr>
        <w:t>o</w:t>
      </w:r>
      <w:r w:rsidR="00C95B9A" w:rsidRPr="00B75E55">
        <w:rPr>
          <w:rFonts w:ascii="Century Gothic" w:hAnsi="Century Gothic"/>
          <w:sz w:val="20"/>
          <w:szCs w:val="20"/>
          <w:lang w:eastAsia="en-GB"/>
        </w:rPr>
        <w:t xml:space="preserve">tte White, </w:t>
      </w:r>
      <w:r w:rsidRPr="00B75E55">
        <w:rPr>
          <w:rFonts w:ascii="Century Gothic" w:hAnsi="Century Gothic"/>
          <w:sz w:val="20"/>
          <w:szCs w:val="20"/>
          <w:lang w:eastAsia="en-GB"/>
        </w:rPr>
        <w:t>Cllr Cheryl Sherwood</w:t>
      </w:r>
      <w:r w:rsidR="00C95B9A" w:rsidRPr="00B75E55">
        <w:rPr>
          <w:rFonts w:ascii="Century Gothic" w:hAnsi="Century Gothic"/>
          <w:sz w:val="20"/>
          <w:szCs w:val="20"/>
          <w:lang w:eastAsia="en-GB"/>
        </w:rPr>
        <w:t>, Cllr Nigel Cooper</w:t>
      </w:r>
      <w:r w:rsidR="008637C8" w:rsidRPr="00B75E55">
        <w:rPr>
          <w:rFonts w:ascii="Century Gothic" w:hAnsi="Century Gothic"/>
          <w:sz w:val="20"/>
          <w:szCs w:val="20"/>
          <w:lang w:eastAsia="en-GB"/>
        </w:rPr>
        <w:t>, Cllr Darren Patis</w:t>
      </w:r>
      <w:r w:rsidR="004F63FE" w:rsidRPr="00B75E55">
        <w:rPr>
          <w:rFonts w:ascii="Century Gothic" w:hAnsi="Century Gothic"/>
          <w:sz w:val="20"/>
          <w:szCs w:val="20"/>
          <w:lang w:eastAsia="en-GB"/>
        </w:rPr>
        <w:t>, Cllr Nicholas Prideaux</w:t>
      </w:r>
      <w:r w:rsidR="001E3946" w:rsidRPr="00B75E55">
        <w:rPr>
          <w:rFonts w:ascii="Century Gothic" w:hAnsi="Century Gothic"/>
          <w:sz w:val="20"/>
          <w:szCs w:val="20"/>
          <w:lang w:eastAsia="en-GB"/>
        </w:rPr>
        <w:t>, Cllr Donna Oliver</w:t>
      </w:r>
    </w:p>
    <w:p w14:paraId="079C7A31" w14:textId="77777777" w:rsidR="00CA240A" w:rsidRPr="00B75E55" w:rsidRDefault="00CA240A">
      <w:pPr>
        <w:rPr>
          <w:rFonts w:ascii="Century Gothic" w:hAnsi="Century Gothic"/>
          <w:b/>
          <w:bCs/>
          <w:sz w:val="20"/>
          <w:szCs w:val="20"/>
          <w:lang w:eastAsia="en-GB"/>
        </w:rPr>
      </w:pPr>
    </w:p>
    <w:p w14:paraId="19086F90" w14:textId="77777777" w:rsidR="00CA240A" w:rsidRPr="00B75E55" w:rsidRDefault="00CA240A">
      <w:pPr>
        <w:rPr>
          <w:rFonts w:ascii="Century Gothic" w:hAnsi="Century Gothic"/>
          <w:sz w:val="20"/>
          <w:szCs w:val="20"/>
          <w:lang w:eastAsia="en-GB"/>
        </w:rPr>
      </w:pPr>
      <w:r w:rsidRPr="00B75E55">
        <w:rPr>
          <w:rFonts w:ascii="Century Gothic" w:hAnsi="Century Gothic"/>
          <w:b/>
          <w:bCs/>
          <w:sz w:val="20"/>
          <w:szCs w:val="20"/>
          <w:lang w:eastAsia="en-GB"/>
        </w:rPr>
        <w:t xml:space="preserve">PUBLIC PARTICIPATION  </w:t>
      </w:r>
    </w:p>
    <w:p w14:paraId="73AC9EE8" w14:textId="77777777" w:rsidR="00CA240A" w:rsidRPr="00B75E55" w:rsidRDefault="00CA240A">
      <w:pPr>
        <w:rPr>
          <w:rFonts w:ascii="Century Gothic" w:hAnsi="Century Gothic"/>
          <w:sz w:val="20"/>
          <w:szCs w:val="20"/>
          <w:lang w:eastAsia="en-GB"/>
        </w:rPr>
      </w:pPr>
      <w:r w:rsidRPr="00B75E55">
        <w:rPr>
          <w:rFonts w:ascii="Century Gothic" w:hAnsi="Century Gothic"/>
          <w:sz w:val="20"/>
          <w:szCs w:val="20"/>
          <w:lang w:eastAsia="en-GB"/>
        </w:rPr>
        <w:t>For ten minutes residents are invited to address the Parish Council, make comment on items on the agenda or raise matters for consideration at a future meeting.</w:t>
      </w:r>
    </w:p>
    <w:p w14:paraId="405921F1" w14:textId="77777777" w:rsidR="00CA240A" w:rsidRPr="00B75E55" w:rsidRDefault="00CA240A">
      <w:pPr>
        <w:ind w:right="-1337"/>
        <w:rPr>
          <w:rFonts w:ascii="Century Gothic" w:hAnsi="Century Gothic"/>
          <w:b/>
          <w:bCs/>
          <w:sz w:val="20"/>
          <w:szCs w:val="20"/>
          <w:u w:val="single"/>
          <w:lang w:eastAsia="en-GB"/>
        </w:rPr>
      </w:pPr>
    </w:p>
    <w:p w14:paraId="3677F78A" w14:textId="3A843711" w:rsidR="00CA240A" w:rsidRDefault="00CA240A">
      <w:pPr>
        <w:ind w:right="-1337"/>
        <w:rPr>
          <w:rFonts w:ascii="Century Gothic" w:hAnsi="Century Gothic"/>
          <w:b/>
          <w:bCs/>
          <w:sz w:val="20"/>
          <w:szCs w:val="20"/>
          <w:u w:val="single"/>
          <w:lang w:eastAsia="en-GB"/>
        </w:rPr>
      </w:pPr>
      <w:r w:rsidRPr="00B75E55">
        <w:rPr>
          <w:rFonts w:ascii="Century Gothic" w:hAnsi="Century Gothic"/>
          <w:b/>
          <w:bCs/>
          <w:sz w:val="20"/>
          <w:szCs w:val="20"/>
          <w:u w:val="single"/>
          <w:lang w:eastAsia="en-GB"/>
        </w:rPr>
        <w:t>AGENDA</w:t>
      </w:r>
    </w:p>
    <w:p w14:paraId="7D416CED" w14:textId="51FCB390" w:rsidR="00B75E55" w:rsidRDefault="00B75E55">
      <w:pPr>
        <w:ind w:right="-1337"/>
        <w:rPr>
          <w:rFonts w:ascii="Century Gothic" w:hAnsi="Century Gothic"/>
          <w:b/>
          <w:bCs/>
          <w:sz w:val="20"/>
          <w:szCs w:val="20"/>
          <w:u w:val="single"/>
          <w:lang w:eastAsia="en-GB"/>
        </w:rPr>
      </w:pPr>
    </w:p>
    <w:p w14:paraId="0EF3F0CB"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b/>
          <w:bCs/>
          <w:sz w:val="20"/>
          <w:szCs w:val="20"/>
          <w:lang w:eastAsia="en-GB"/>
        </w:rPr>
        <w:t xml:space="preserve">1. </w:t>
      </w:r>
      <w:r w:rsidRPr="00B75E55">
        <w:rPr>
          <w:rFonts w:ascii="Century Gothic" w:hAnsi="Century Gothic"/>
          <w:b/>
          <w:bCs/>
          <w:sz w:val="20"/>
          <w:szCs w:val="20"/>
          <w:lang w:eastAsia="en-GB"/>
        </w:rPr>
        <w:tab/>
        <w:t>To receive and accept apologies for absences</w:t>
      </w:r>
    </w:p>
    <w:p w14:paraId="3F694C86" w14:textId="77777777" w:rsidR="00B75E55" w:rsidRPr="00B75E55" w:rsidRDefault="00B75E55" w:rsidP="00B75E55">
      <w:pPr>
        <w:ind w:right="-1337"/>
        <w:rPr>
          <w:rFonts w:ascii="Century Gothic" w:hAnsi="Century Gothic"/>
          <w:sz w:val="20"/>
          <w:szCs w:val="20"/>
          <w:lang w:eastAsia="en-GB"/>
        </w:rPr>
      </w:pPr>
    </w:p>
    <w:p w14:paraId="45A99409"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b/>
          <w:bCs/>
          <w:sz w:val="20"/>
          <w:szCs w:val="20"/>
          <w:lang w:eastAsia="en-GB"/>
        </w:rPr>
        <w:t>2.</w:t>
      </w:r>
      <w:r w:rsidRPr="00B75E55">
        <w:rPr>
          <w:rFonts w:ascii="Century Gothic" w:hAnsi="Century Gothic"/>
          <w:b/>
          <w:bCs/>
          <w:sz w:val="20"/>
          <w:szCs w:val="20"/>
          <w:lang w:eastAsia="en-GB"/>
        </w:rPr>
        <w:tab/>
        <w:t xml:space="preserve"> Declarations of Interest</w:t>
      </w:r>
    </w:p>
    <w:p w14:paraId="15A0F191"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b/>
          <w:bCs/>
          <w:sz w:val="20"/>
          <w:szCs w:val="20"/>
          <w:lang w:eastAsia="en-GB"/>
        </w:rPr>
        <w:t xml:space="preserve"> </w:t>
      </w:r>
      <w:r w:rsidRPr="00B75E55">
        <w:rPr>
          <w:rFonts w:ascii="Century Gothic" w:hAnsi="Century Gothic"/>
          <w:b/>
          <w:bCs/>
          <w:sz w:val="20"/>
          <w:szCs w:val="20"/>
          <w:lang w:eastAsia="en-GB"/>
        </w:rPr>
        <w:tab/>
        <w:t xml:space="preserve"> </w:t>
      </w:r>
      <w:r w:rsidRPr="00B75E55">
        <w:rPr>
          <w:rFonts w:ascii="Century Gothic" w:hAnsi="Century Gothic"/>
          <w:sz w:val="20"/>
          <w:szCs w:val="20"/>
          <w:lang w:eastAsia="en-GB"/>
        </w:rPr>
        <w:t>To receive and record declarations of interest on the agenda.</w:t>
      </w:r>
    </w:p>
    <w:p w14:paraId="5A60086A"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sz w:val="20"/>
          <w:szCs w:val="20"/>
          <w:lang w:eastAsia="en-GB"/>
        </w:rPr>
        <w:t xml:space="preserve">  </w:t>
      </w:r>
      <w:r w:rsidRPr="00B75E55">
        <w:rPr>
          <w:rFonts w:ascii="Century Gothic" w:hAnsi="Century Gothic"/>
          <w:sz w:val="20"/>
          <w:szCs w:val="20"/>
          <w:lang w:eastAsia="en-GB"/>
        </w:rPr>
        <w:tab/>
      </w:r>
    </w:p>
    <w:p w14:paraId="312FA1F3"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b/>
          <w:bCs/>
          <w:sz w:val="20"/>
          <w:szCs w:val="20"/>
          <w:lang w:eastAsia="en-GB"/>
        </w:rPr>
        <w:t xml:space="preserve">3. </w:t>
      </w:r>
      <w:r w:rsidRPr="00B75E55">
        <w:rPr>
          <w:rFonts w:ascii="Century Gothic" w:hAnsi="Century Gothic"/>
          <w:b/>
          <w:bCs/>
          <w:sz w:val="20"/>
          <w:szCs w:val="20"/>
          <w:lang w:eastAsia="en-GB"/>
        </w:rPr>
        <w:tab/>
        <w:t>Minutes of the Previous Meeting and matters arising</w:t>
      </w:r>
    </w:p>
    <w:p w14:paraId="0B64C025"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b/>
          <w:bCs/>
          <w:sz w:val="20"/>
          <w:szCs w:val="20"/>
          <w:lang w:eastAsia="en-GB"/>
        </w:rPr>
        <w:t xml:space="preserve">    </w:t>
      </w:r>
      <w:r w:rsidRPr="00B75E55">
        <w:rPr>
          <w:rFonts w:ascii="Century Gothic" w:hAnsi="Century Gothic"/>
          <w:b/>
          <w:bCs/>
          <w:sz w:val="20"/>
          <w:szCs w:val="20"/>
          <w:lang w:eastAsia="en-GB"/>
        </w:rPr>
        <w:tab/>
      </w:r>
      <w:proofErr w:type="gramStart"/>
      <w:r w:rsidRPr="00B75E55">
        <w:rPr>
          <w:rFonts w:ascii="Century Gothic" w:hAnsi="Century Gothic"/>
          <w:b/>
          <w:bCs/>
          <w:sz w:val="20"/>
          <w:szCs w:val="20"/>
          <w:lang w:eastAsia="en-GB"/>
        </w:rPr>
        <w:t>a)</w:t>
      </w:r>
      <w:r w:rsidRPr="00B75E55">
        <w:rPr>
          <w:rFonts w:ascii="Century Gothic" w:hAnsi="Century Gothic"/>
          <w:sz w:val="20"/>
          <w:szCs w:val="20"/>
          <w:lang w:eastAsia="en-GB"/>
        </w:rPr>
        <w:t>To</w:t>
      </w:r>
      <w:proofErr w:type="gramEnd"/>
      <w:r w:rsidRPr="00B75E55">
        <w:rPr>
          <w:rFonts w:ascii="Century Gothic" w:hAnsi="Century Gothic"/>
          <w:sz w:val="20"/>
          <w:szCs w:val="20"/>
          <w:lang w:eastAsia="en-GB"/>
        </w:rPr>
        <w:t xml:space="preserve"> approve minutes &amp; Appendix 1 of the full council meeting dated Tuesday 19</w:t>
      </w:r>
      <w:r w:rsidRPr="00B75E55">
        <w:rPr>
          <w:rFonts w:ascii="Century Gothic" w:hAnsi="Century Gothic"/>
          <w:sz w:val="20"/>
          <w:szCs w:val="20"/>
          <w:vertAlign w:val="superscript"/>
          <w:lang w:eastAsia="en-GB"/>
        </w:rPr>
        <w:t>th</w:t>
      </w:r>
      <w:r w:rsidRPr="00B75E55">
        <w:rPr>
          <w:rFonts w:ascii="Century Gothic" w:hAnsi="Century Gothic"/>
          <w:sz w:val="20"/>
          <w:szCs w:val="20"/>
          <w:lang w:eastAsia="en-GB"/>
        </w:rPr>
        <w:t xml:space="preserve"> February, 2019 </w:t>
      </w:r>
    </w:p>
    <w:p w14:paraId="332C0F41"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sz w:val="20"/>
          <w:szCs w:val="20"/>
          <w:lang w:eastAsia="en-GB"/>
        </w:rPr>
        <w:tab/>
        <w:t>b) To approve minutes of the Extraordinary meeting dated Monday 11</w:t>
      </w:r>
      <w:r w:rsidRPr="00B75E55">
        <w:rPr>
          <w:rFonts w:ascii="Century Gothic" w:hAnsi="Century Gothic"/>
          <w:sz w:val="20"/>
          <w:szCs w:val="20"/>
          <w:vertAlign w:val="superscript"/>
          <w:lang w:eastAsia="en-GB"/>
        </w:rPr>
        <w:t>th</w:t>
      </w:r>
      <w:r w:rsidRPr="00B75E55">
        <w:rPr>
          <w:rFonts w:ascii="Century Gothic" w:hAnsi="Century Gothic"/>
          <w:sz w:val="20"/>
          <w:szCs w:val="20"/>
          <w:lang w:eastAsia="en-GB"/>
        </w:rPr>
        <w:t xml:space="preserve"> </w:t>
      </w:r>
      <w:proofErr w:type="gramStart"/>
      <w:r w:rsidRPr="00B75E55">
        <w:rPr>
          <w:rFonts w:ascii="Century Gothic" w:hAnsi="Century Gothic"/>
          <w:sz w:val="20"/>
          <w:szCs w:val="20"/>
          <w:lang w:eastAsia="en-GB"/>
        </w:rPr>
        <w:t>March,</w:t>
      </w:r>
      <w:proofErr w:type="gramEnd"/>
      <w:r w:rsidRPr="00B75E55">
        <w:rPr>
          <w:rFonts w:ascii="Century Gothic" w:hAnsi="Century Gothic"/>
          <w:sz w:val="20"/>
          <w:szCs w:val="20"/>
          <w:lang w:eastAsia="en-GB"/>
        </w:rPr>
        <w:t xml:space="preserve"> 2019</w:t>
      </w:r>
    </w:p>
    <w:p w14:paraId="3C51F2DA"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sz w:val="20"/>
          <w:szCs w:val="20"/>
          <w:lang w:eastAsia="en-GB"/>
        </w:rPr>
        <w:tab/>
        <w:t xml:space="preserve">   </w:t>
      </w:r>
    </w:p>
    <w:p w14:paraId="2EDE5E8D" w14:textId="77777777" w:rsidR="00B75E55" w:rsidRPr="00B75E55" w:rsidRDefault="00B75E55" w:rsidP="00B75E55">
      <w:pPr>
        <w:rPr>
          <w:rFonts w:ascii="Century Gothic" w:hAnsi="Century Gothic"/>
          <w:sz w:val="20"/>
          <w:szCs w:val="20"/>
          <w:lang w:eastAsia="en-GB"/>
        </w:rPr>
      </w:pPr>
      <w:r w:rsidRPr="00B75E55">
        <w:rPr>
          <w:rFonts w:ascii="Century Gothic" w:hAnsi="Century Gothic"/>
          <w:b/>
          <w:sz w:val="20"/>
          <w:szCs w:val="20"/>
          <w:lang w:eastAsia="en-GB"/>
        </w:rPr>
        <w:t>4</w:t>
      </w:r>
      <w:r w:rsidRPr="00B75E55">
        <w:rPr>
          <w:rFonts w:ascii="Century Gothic" w:hAnsi="Century Gothic"/>
          <w:b/>
          <w:bCs/>
          <w:sz w:val="20"/>
          <w:szCs w:val="20"/>
          <w:lang w:eastAsia="en-GB"/>
        </w:rPr>
        <w:t>.</w:t>
      </w:r>
      <w:r w:rsidRPr="00B75E55">
        <w:rPr>
          <w:rFonts w:ascii="Century Gothic" w:hAnsi="Century Gothic"/>
          <w:b/>
          <w:bCs/>
          <w:sz w:val="20"/>
          <w:szCs w:val="20"/>
          <w:lang w:eastAsia="en-GB"/>
        </w:rPr>
        <w:tab/>
        <w:t xml:space="preserve">The Borough and County Councillor's reports </w:t>
      </w:r>
      <w:proofErr w:type="gramStart"/>
      <w:r w:rsidRPr="00B75E55">
        <w:rPr>
          <w:rFonts w:ascii="Century Gothic" w:hAnsi="Century Gothic"/>
          <w:color w:val="000000"/>
          <w:sz w:val="20"/>
          <w:szCs w:val="20"/>
          <w:lang w:eastAsia="en-GB"/>
        </w:rPr>
        <w:t>To</w:t>
      </w:r>
      <w:proofErr w:type="gramEnd"/>
      <w:r w:rsidRPr="00B75E55">
        <w:rPr>
          <w:rFonts w:ascii="Century Gothic" w:hAnsi="Century Gothic"/>
          <w:color w:val="000000"/>
          <w:sz w:val="20"/>
          <w:szCs w:val="20"/>
          <w:lang w:eastAsia="en-GB"/>
        </w:rPr>
        <w:t xml:space="preserve"> receive a written or verbal report from:</w:t>
      </w:r>
    </w:p>
    <w:p w14:paraId="23DE1A65" w14:textId="77777777" w:rsidR="00B75E55" w:rsidRPr="00B75E55" w:rsidRDefault="00B75E55" w:rsidP="00B75E55">
      <w:pPr>
        <w:ind w:left="720"/>
        <w:rPr>
          <w:rFonts w:ascii="Century Gothic" w:hAnsi="Century Gothic"/>
          <w:sz w:val="20"/>
          <w:szCs w:val="20"/>
          <w:lang w:eastAsia="en-GB"/>
        </w:rPr>
      </w:pPr>
      <w:r w:rsidRPr="00B75E55">
        <w:rPr>
          <w:rFonts w:ascii="Century Gothic" w:hAnsi="Century Gothic"/>
          <w:color w:val="000000"/>
          <w:sz w:val="20"/>
          <w:szCs w:val="20"/>
          <w:lang w:eastAsia="en-GB"/>
        </w:rPr>
        <w:t xml:space="preserve"> a) Borough Councillor</w:t>
      </w:r>
    </w:p>
    <w:p w14:paraId="1AA75FFF" w14:textId="77777777" w:rsidR="00B75E55" w:rsidRPr="00B75E55" w:rsidRDefault="00B75E55" w:rsidP="00B75E55">
      <w:pPr>
        <w:ind w:left="720"/>
        <w:rPr>
          <w:rFonts w:ascii="Century Gothic" w:hAnsi="Century Gothic"/>
          <w:color w:val="000000"/>
          <w:sz w:val="20"/>
          <w:szCs w:val="20"/>
          <w:lang w:eastAsia="en-GB"/>
        </w:rPr>
      </w:pPr>
      <w:r w:rsidRPr="00B75E55">
        <w:rPr>
          <w:rFonts w:ascii="Century Gothic" w:hAnsi="Century Gothic"/>
          <w:color w:val="000000"/>
          <w:sz w:val="20"/>
          <w:szCs w:val="20"/>
          <w:lang w:eastAsia="en-GB"/>
        </w:rPr>
        <w:t xml:space="preserve"> b) County Councillor</w:t>
      </w:r>
    </w:p>
    <w:p w14:paraId="221A822B" w14:textId="77777777" w:rsidR="00B75E55" w:rsidRPr="00B75E55" w:rsidRDefault="00B75E55" w:rsidP="00B75E55">
      <w:pPr>
        <w:rPr>
          <w:rFonts w:ascii="Century Gothic" w:hAnsi="Century Gothic"/>
          <w:b/>
          <w:bCs/>
          <w:sz w:val="20"/>
          <w:szCs w:val="20"/>
          <w:lang w:eastAsia="en-GB"/>
        </w:rPr>
      </w:pPr>
    </w:p>
    <w:p w14:paraId="6E007EDD"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
          <w:bCs/>
          <w:sz w:val="20"/>
          <w:szCs w:val="20"/>
          <w:lang w:eastAsia="en-GB"/>
        </w:rPr>
        <w:t xml:space="preserve">5. </w:t>
      </w:r>
      <w:r w:rsidRPr="00B75E55">
        <w:rPr>
          <w:rFonts w:ascii="Century Gothic" w:hAnsi="Century Gothic"/>
          <w:b/>
          <w:bCs/>
          <w:sz w:val="20"/>
          <w:szCs w:val="20"/>
          <w:lang w:eastAsia="en-GB"/>
        </w:rPr>
        <w:tab/>
      </w:r>
      <w:r w:rsidRPr="00B75E55">
        <w:rPr>
          <w:rFonts w:ascii="Century Gothic" w:hAnsi="Century Gothic"/>
          <w:b/>
          <w:bCs/>
          <w:color w:val="000000"/>
          <w:sz w:val="20"/>
          <w:szCs w:val="20"/>
          <w:lang w:eastAsia="en-GB"/>
        </w:rPr>
        <w:t>Parish Matters</w:t>
      </w:r>
    </w:p>
    <w:p w14:paraId="240FDCEC" w14:textId="62685229"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 xml:space="preserve">a) Discuss/agree request from Barton Stacey Primary School for the MOD to land a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helicopter on the Back Field so pupils can look round the helicopter</w:t>
      </w:r>
    </w:p>
    <w:p w14:paraId="0F9B0E4C"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 xml:space="preserve">b) Discuss whether PC wishes to launch a “zero waste” campaign </w:t>
      </w:r>
      <w:proofErr w:type="spellStart"/>
      <w:proofErr w:type="gramStart"/>
      <w:r w:rsidRPr="00B75E55">
        <w:rPr>
          <w:rFonts w:ascii="Century Gothic" w:hAnsi="Century Gothic"/>
          <w:bCs/>
          <w:color w:val="000000"/>
          <w:sz w:val="20"/>
          <w:szCs w:val="20"/>
          <w:lang w:eastAsia="en-GB"/>
        </w:rPr>
        <w:t>ie</w:t>
      </w:r>
      <w:proofErr w:type="spellEnd"/>
      <w:proofErr w:type="gramEnd"/>
      <w:r w:rsidRPr="00B75E55">
        <w:rPr>
          <w:rFonts w:ascii="Century Gothic" w:hAnsi="Century Gothic"/>
          <w:bCs/>
          <w:color w:val="000000"/>
          <w:sz w:val="20"/>
          <w:szCs w:val="20"/>
          <w:lang w:eastAsia="en-GB"/>
        </w:rPr>
        <w:t xml:space="preserve"> </w:t>
      </w:r>
      <w:proofErr w:type="spellStart"/>
      <w:r w:rsidRPr="00B75E55">
        <w:rPr>
          <w:rFonts w:ascii="Century Gothic" w:hAnsi="Century Gothic"/>
          <w:bCs/>
          <w:color w:val="000000"/>
          <w:sz w:val="20"/>
          <w:szCs w:val="20"/>
          <w:lang w:eastAsia="en-GB"/>
        </w:rPr>
        <w:t>Ecobricks</w:t>
      </w:r>
      <w:proofErr w:type="spellEnd"/>
    </w:p>
    <w:p w14:paraId="4A8034CD" w14:textId="22591A6B"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 xml:space="preserve">c) Discuss new contract for West Road Permissive Path – Old contract due to expire May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2019</w:t>
      </w:r>
    </w:p>
    <w:p w14:paraId="33768958"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r>
    </w:p>
    <w:p w14:paraId="657FCBE2"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b/>
          <w:bCs/>
          <w:color w:val="000000"/>
          <w:sz w:val="20"/>
          <w:szCs w:val="20"/>
          <w:lang w:eastAsia="en-GB"/>
        </w:rPr>
        <w:t>6.</w:t>
      </w:r>
      <w:r w:rsidRPr="00B75E55">
        <w:rPr>
          <w:rFonts w:ascii="Century Gothic" w:hAnsi="Century Gothic"/>
          <w:bCs/>
          <w:color w:val="000000"/>
          <w:sz w:val="20"/>
          <w:szCs w:val="20"/>
          <w:lang w:eastAsia="en-GB"/>
        </w:rPr>
        <w:t xml:space="preserve"> </w:t>
      </w:r>
      <w:r w:rsidRPr="00B75E55">
        <w:rPr>
          <w:rFonts w:ascii="Century Gothic" w:hAnsi="Century Gothic"/>
          <w:bCs/>
          <w:color w:val="000000"/>
          <w:sz w:val="20"/>
          <w:szCs w:val="20"/>
          <w:lang w:eastAsia="en-GB"/>
        </w:rPr>
        <w:tab/>
      </w:r>
      <w:r w:rsidRPr="00B75E55">
        <w:rPr>
          <w:rFonts w:ascii="Century Gothic" w:hAnsi="Century Gothic"/>
          <w:b/>
          <w:bCs/>
          <w:sz w:val="20"/>
          <w:szCs w:val="20"/>
          <w:lang w:eastAsia="en-GB"/>
        </w:rPr>
        <w:t>Planning Act (2008) and the Infrastructure Planning (Environmental Impact Assessment)</w:t>
      </w:r>
    </w:p>
    <w:p w14:paraId="72BD91E9"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b/>
          <w:bCs/>
          <w:sz w:val="20"/>
          <w:szCs w:val="20"/>
          <w:lang w:eastAsia="en-GB"/>
        </w:rPr>
        <w:t xml:space="preserve">               Regulation 2017-Regulatiuons 10 and 11 – Application by WTI/EFW Holdings Limited </w:t>
      </w:r>
    </w:p>
    <w:p w14:paraId="6D939EAA"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b/>
          <w:bCs/>
          <w:sz w:val="20"/>
          <w:szCs w:val="20"/>
          <w:lang w:eastAsia="en-GB"/>
        </w:rPr>
        <w:t xml:space="preserve">              (the applicant) for </w:t>
      </w:r>
      <w:proofErr w:type="gramStart"/>
      <w:r w:rsidRPr="00B75E55">
        <w:rPr>
          <w:rFonts w:ascii="Century Gothic" w:hAnsi="Century Gothic"/>
          <w:b/>
          <w:bCs/>
          <w:sz w:val="20"/>
          <w:szCs w:val="20"/>
          <w:lang w:eastAsia="en-GB"/>
        </w:rPr>
        <w:t>an  Order</w:t>
      </w:r>
      <w:proofErr w:type="gramEnd"/>
      <w:r w:rsidRPr="00B75E55">
        <w:rPr>
          <w:rFonts w:ascii="Century Gothic" w:hAnsi="Century Gothic"/>
          <w:b/>
          <w:bCs/>
          <w:sz w:val="20"/>
          <w:szCs w:val="20"/>
          <w:lang w:eastAsia="en-GB"/>
        </w:rPr>
        <w:t xml:space="preserve"> granting Development Consent for the </w:t>
      </w:r>
      <w:proofErr w:type="spellStart"/>
      <w:r w:rsidRPr="00B75E55">
        <w:rPr>
          <w:rFonts w:ascii="Century Gothic" w:hAnsi="Century Gothic"/>
          <w:b/>
          <w:bCs/>
          <w:sz w:val="20"/>
          <w:szCs w:val="20"/>
          <w:lang w:eastAsia="en-GB"/>
        </w:rPr>
        <w:t>Wheelabrator</w:t>
      </w:r>
      <w:proofErr w:type="spellEnd"/>
      <w:r w:rsidRPr="00B75E55">
        <w:rPr>
          <w:rFonts w:ascii="Century Gothic" w:hAnsi="Century Gothic"/>
          <w:b/>
          <w:bCs/>
          <w:sz w:val="20"/>
          <w:szCs w:val="20"/>
          <w:lang w:eastAsia="en-GB"/>
        </w:rPr>
        <w:t xml:space="preserve"> Harewood </w:t>
      </w:r>
    </w:p>
    <w:p w14:paraId="533AC5E2" w14:textId="77777777" w:rsidR="00B75E55" w:rsidRPr="00B75E55" w:rsidRDefault="00B75E55" w:rsidP="00B75E55">
      <w:pPr>
        <w:ind w:right="-1337"/>
        <w:rPr>
          <w:rFonts w:ascii="Century Gothic" w:hAnsi="Century Gothic"/>
          <w:b/>
          <w:bCs/>
          <w:sz w:val="20"/>
          <w:szCs w:val="20"/>
          <w:lang w:eastAsia="en-GB"/>
        </w:rPr>
      </w:pPr>
      <w:r w:rsidRPr="00B75E55">
        <w:rPr>
          <w:rFonts w:ascii="Century Gothic" w:hAnsi="Century Gothic"/>
          <w:b/>
          <w:bCs/>
          <w:sz w:val="20"/>
          <w:szCs w:val="20"/>
          <w:lang w:eastAsia="en-GB"/>
        </w:rPr>
        <w:t xml:space="preserve">               Waste –to-Energy Facility (the Proposed Development)</w:t>
      </w:r>
    </w:p>
    <w:p w14:paraId="10C65F1F"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sz w:val="20"/>
          <w:szCs w:val="20"/>
          <w:lang w:eastAsia="en-GB"/>
        </w:rPr>
        <w:tab/>
        <w:t xml:space="preserve">a) Discuss/agree response to </w:t>
      </w:r>
      <w:proofErr w:type="spellStart"/>
      <w:r w:rsidRPr="00B75E55">
        <w:rPr>
          <w:rFonts w:ascii="Century Gothic" w:hAnsi="Century Gothic"/>
          <w:sz w:val="20"/>
          <w:szCs w:val="20"/>
          <w:lang w:eastAsia="en-GB"/>
        </w:rPr>
        <w:t>Wheelabrator</w:t>
      </w:r>
      <w:proofErr w:type="spellEnd"/>
      <w:r w:rsidRPr="00B75E55">
        <w:rPr>
          <w:rFonts w:ascii="Century Gothic" w:hAnsi="Century Gothic"/>
          <w:sz w:val="20"/>
          <w:szCs w:val="20"/>
          <w:lang w:eastAsia="en-GB"/>
        </w:rPr>
        <w:t xml:space="preserve"> consultation</w:t>
      </w:r>
    </w:p>
    <w:p w14:paraId="253BF0F2"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sz w:val="20"/>
          <w:szCs w:val="20"/>
          <w:lang w:eastAsia="en-GB"/>
        </w:rPr>
        <w:tab/>
        <w:t>b) Update from working party</w:t>
      </w:r>
    </w:p>
    <w:p w14:paraId="07972EBD" w14:textId="77777777" w:rsidR="00B75E55" w:rsidRPr="00B75E55" w:rsidRDefault="00B75E55" w:rsidP="00B75E55">
      <w:pPr>
        <w:ind w:right="-1337"/>
        <w:rPr>
          <w:rFonts w:ascii="Century Gothic" w:hAnsi="Century Gothic"/>
          <w:sz w:val="20"/>
          <w:szCs w:val="20"/>
          <w:lang w:eastAsia="en-GB"/>
        </w:rPr>
      </w:pPr>
      <w:r w:rsidRPr="00B75E55">
        <w:rPr>
          <w:rFonts w:ascii="Century Gothic" w:hAnsi="Century Gothic"/>
          <w:b/>
          <w:color w:val="FF0000"/>
          <w:sz w:val="20"/>
          <w:szCs w:val="20"/>
          <w:lang w:eastAsia="en-GB"/>
        </w:rPr>
        <w:tab/>
      </w:r>
      <w:r w:rsidRPr="00B75E55">
        <w:rPr>
          <w:rFonts w:ascii="Century Gothic" w:hAnsi="Century Gothic"/>
          <w:b/>
          <w:sz w:val="20"/>
          <w:szCs w:val="20"/>
          <w:lang w:eastAsia="en-GB"/>
        </w:rPr>
        <w:t>c)</w:t>
      </w:r>
      <w:r w:rsidRPr="00B75E55">
        <w:rPr>
          <w:rFonts w:ascii="Century Gothic" w:hAnsi="Century Gothic"/>
          <w:sz w:val="20"/>
          <w:szCs w:val="20"/>
          <w:lang w:eastAsia="en-GB"/>
        </w:rPr>
        <w:t xml:space="preserve"> Confirm a date to visit to the Raymond Brown site</w:t>
      </w:r>
    </w:p>
    <w:p w14:paraId="4DE8AC53" w14:textId="77777777" w:rsidR="00B75E55" w:rsidRPr="00B75E55" w:rsidRDefault="00B75E55" w:rsidP="00B75E55">
      <w:pPr>
        <w:rPr>
          <w:rFonts w:ascii="Century Gothic" w:hAnsi="Century Gothic"/>
          <w:bCs/>
          <w:color w:val="000000"/>
          <w:sz w:val="20"/>
          <w:szCs w:val="20"/>
          <w:lang w:eastAsia="en-GB"/>
        </w:rPr>
      </w:pPr>
    </w:p>
    <w:p w14:paraId="7227D7AC"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lastRenderedPageBreak/>
        <w:t>7.</w:t>
      </w:r>
      <w:r w:rsidRPr="00B75E55">
        <w:rPr>
          <w:rFonts w:ascii="Century Gothic" w:hAnsi="Century Gothic"/>
          <w:bCs/>
          <w:color w:val="000000"/>
          <w:sz w:val="20"/>
          <w:szCs w:val="20"/>
          <w:lang w:eastAsia="en-GB"/>
        </w:rPr>
        <w:tab/>
      </w:r>
      <w:proofErr w:type="gramStart"/>
      <w:r w:rsidRPr="00B75E55">
        <w:rPr>
          <w:rFonts w:ascii="Century Gothic" w:hAnsi="Century Gothic"/>
          <w:b/>
          <w:bCs/>
          <w:color w:val="000000"/>
          <w:sz w:val="20"/>
          <w:szCs w:val="20"/>
          <w:lang w:eastAsia="en-GB"/>
        </w:rPr>
        <w:t>Councillors</w:t>
      </w:r>
      <w:proofErr w:type="gramEnd"/>
      <w:r w:rsidRPr="00B75E55">
        <w:rPr>
          <w:rFonts w:ascii="Century Gothic" w:hAnsi="Century Gothic"/>
          <w:b/>
          <w:bCs/>
          <w:color w:val="000000"/>
          <w:sz w:val="20"/>
          <w:szCs w:val="20"/>
          <w:lang w:eastAsia="en-GB"/>
        </w:rPr>
        <w:t xml:space="preserve"> reports</w:t>
      </w:r>
    </w:p>
    <w:p w14:paraId="7D89D46C" w14:textId="77777777" w:rsidR="00B75E55" w:rsidRPr="00B75E55" w:rsidRDefault="00B75E55" w:rsidP="00B75E55">
      <w:pPr>
        <w:rPr>
          <w:rFonts w:ascii="Century Gothic" w:hAnsi="Century Gothic"/>
          <w:b/>
          <w:bCs/>
          <w:color w:val="000000"/>
          <w:sz w:val="20"/>
          <w:szCs w:val="20"/>
          <w:lang w:eastAsia="en-GB"/>
        </w:rPr>
      </w:pPr>
    </w:p>
    <w:p w14:paraId="2BA725A7"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t>8.</w:t>
      </w:r>
      <w:r w:rsidRPr="00B75E55">
        <w:rPr>
          <w:rFonts w:ascii="Century Gothic" w:hAnsi="Century Gothic"/>
          <w:b/>
          <w:bCs/>
          <w:color w:val="000000"/>
          <w:sz w:val="20"/>
          <w:szCs w:val="20"/>
          <w:lang w:eastAsia="en-GB"/>
        </w:rPr>
        <w:tab/>
        <w:t>Planning applications</w:t>
      </w:r>
    </w:p>
    <w:p w14:paraId="465C393B" w14:textId="60FE0C4B"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
          <w:bCs/>
          <w:color w:val="000000"/>
          <w:sz w:val="20"/>
          <w:szCs w:val="20"/>
          <w:lang w:eastAsia="en-GB"/>
        </w:rPr>
        <w:tab/>
      </w:r>
      <w:proofErr w:type="gramStart"/>
      <w:r w:rsidRPr="00B75E55">
        <w:rPr>
          <w:rFonts w:ascii="Century Gothic" w:hAnsi="Century Gothic"/>
          <w:bCs/>
          <w:color w:val="000000"/>
          <w:sz w:val="20"/>
          <w:szCs w:val="20"/>
          <w:lang w:eastAsia="en-GB"/>
        </w:rPr>
        <w:t>a)To</w:t>
      </w:r>
      <w:proofErr w:type="gramEnd"/>
      <w:r w:rsidRPr="00B75E55">
        <w:rPr>
          <w:rFonts w:ascii="Century Gothic" w:hAnsi="Century Gothic"/>
          <w:bCs/>
          <w:color w:val="000000"/>
          <w:sz w:val="20"/>
          <w:szCs w:val="20"/>
          <w:lang w:eastAsia="en-GB"/>
        </w:rPr>
        <w:t xml:space="preserve"> receive planning committee decisions in respect of planning applications received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since last meeting</w:t>
      </w:r>
    </w:p>
    <w:p w14:paraId="055D8160" w14:textId="435155E5"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 xml:space="preserve">b)19/0043/FULLN – Two storey and single storey side extension on site of existing garage to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provide</w:t>
      </w:r>
      <w:r>
        <w:rPr>
          <w:rFonts w:ascii="Century Gothic" w:hAnsi="Century Gothic"/>
          <w:bCs/>
          <w:color w:val="000000"/>
          <w:sz w:val="20"/>
          <w:szCs w:val="20"/>
          <w:lang w:eastAsia="en-GB"/>
        </w:rPr>
        <w:t xml:space="preserve"> </w:t>
      </w:r>
      <w:r w:rsidRPr="00B75E55">
        <w:rPr>
          <w:rFonts w:ascii="Century Gothic" w:hAnsi="Century Gothic"/>
          <w:bCs/>
          <w:color w:val="000000"/>
          <w:sz w:val="20"/>
          <w:szCs w:val="20"/>
          <w:lang w:eastAsia="en-GB"/>
        </w:rPr>
        <w:t xml:space="preserve">study, </w:t>
      </w:r>
      <w:proofErr w:type="gramStart"/>
      <w:r w:rsidRPr="00B75E55">
        <w:rPr>
          <w:rFonts w:ascii="Century Gothic" w:hAnsi="Century Gothic"/>
          <w:bCs/>
          <w:color w:val="000000"/>
          <w:sz w:val="20"/>
          <w:szCs w:val="20"/>
          <w:lang w:eastAsia="en-GB"/>
        </w:rPr>
        <w:t>utility</w:t>
      </w:r>
      <w:proofErr w:type="gramEnd"/>
      <w:r w:rsidRPr="00B75E55">
        <w:rPr>
          <w:rFonts w:ascii="Century Gothic" w:hAnsi="Century Gothic"/>
          <w:bCs/>
          <w:color w:val="000000"/>
          <w:sz w:val="20"/>
          <w:szCs w:val="20"/>
          <w:lang w:eastAsia="en-GB"/>
        </w:rPr>
        <w:t xml:space="preserve"> and garage with bedroom and </w:t>
      </w:r>
      <w:proofErr w:type="spellStart"/>
      <w:r w:rsidRPr="00B75E55">
        <w:rPr>
          <w:rFonts w:ascii="Century Gothic" w:hAnsi="Century Gothic"/>
          <w:bCs/>
          <w:color w:val="000000"/>
          <w:sz w:val="20"/>
          <w:szCs w:val="20"/>
          <w:lang w:eastAsia="en-GB"/>
        </w:rPr>
        <w:t>ensuite</w:t>
      </w:r>
      <w:proofErr w:type="spellEnd"/>
      <w:r w:rsidRPr="00B75E55">
        <w:rPr>
          <w:rFonts w:ascii="Century Gothic" w:hAnsi="Century Gothic"/>
          <w:bCs/>
          <w:color w:val="000000"/>
          <w:sz w:val="20"/>
          <w:szCs w:val="20"/>
          <w:lang w:eastAsia="en-GB"/>
        </w:rPr>
        <w:t xml:space="preserve"> on first floor at 12 Ringbourne </w:t>
      </w:r>
      <w:r>
        <w:rPr>
          <w:rFonts w:ascii="Century Gothic" w:hAnsi="Century Gothic"/>
          <w:bCs/>
          <w:color w:val="000000"/>
          <w:sz w:val="20"/>
          <w:szCs w:val="20"/>
          <w:lang w:eastAsia="en-GB"/>
        </w:rPr>
        <w:tab/>
      </w:r>
      <w:proofErr w:type="spellStart"/>
      <w:r w:rsidRPr="00B75E55">
        <w:rPr>
          <w:rFonts w:ascii="Century Gothic" w:hAnsi="Century Gothic"/>
          <w:bCs/>
          <w:color w:val="000000"/>
          <w:sz w:val="20"/>
          <w:szCs w:val="20"/>
          <w:lang w:eastAsia="en-GB"/>
        </w:rPr>
        <w:t>Copse</w:t>
      </w:r>
      <w:proofErr w:type="spellEnd"/>
      <w:r w:rsidRPr="00B75E55">
        <w:rPr>
          <w:rFonts w:ascii="Century Gothic" w:hAnsi="Century Gothic"/>
          <w:bCs/>
          <w:color w:val="000000"/>
          <w:sz w:val="20"/>
          <w:szCs w:val="20"/>
          <w:lang w:eastAsia="en-GB"/>
        </w:rPr>
        <w:t xml:space="preserve">, Barton </w:t>
      </w:r>
      <w:r w:rsidRPr="00B75E55">
        <w:rPr>
          <w:rFonts w:ascii="Century Gothic" w:hAnsi="Century Gothic"/>
          <w:bCs/>
          <w:color w:val="000000"/>
          <w:sz w:val="20"/>
          <w:szCs w:val="20"/>
          <w:lang w:eastAsia="en-GB"/>
        </w:rPr>
        <w:tab/>
        <w:t>Stacey, SO21 3FR</w:t>
      </w:r>
    </w:p>
    <w:p w14:paraId="139E34BF" w14:textId="71EE0030"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 xml:space="preserve">c) 19/00450/CLPN – Certificate of proposed lawful development for the provision of a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 xml:space="preserve">multi utility games area including hard surfacing and perimeter fencing at The Recreation </w:t>
      </w:r>
      <w:r>
        <w:rPr>
          <w:rFonts w:ascii="Century Gothic" w:hAnsi="Century Gothic"/>
          <w:bCs/>
          <w:color w:val="000000"/>
          <w:sz w:val="20"/>
          <w:szCs w:val="20"/>
          <w:lang w:eastAsia="en-GB"/>
        </w:rPr>
        <w:tab/>
      </w:r>
      <w:r w:rsidRPr="00B75E55">
        <w:rPr>
          <w:rFonts w:ascii="Century Gothic" w:hAnsi="Century Gothic"/>
          <w:bCs/>
          <w:color w:val="000000"/>
          <w:sz w:val="20"/>
          <w:szCs w:val="20"/>
          <w:lang w:eastAsia="en-GB"/>
        </w:rPr>
        <w:t xml:space="preserve">Ground, </w:t>
      </w:r>
      <w:proofErr w:type="spellStart"/>
      <w:r w:rsidRPr="00B75E55">
        <w:rPr>
          <w:rFonts w:ascii="Century Gothic" w:hAnsi="Century Gothic"/>
          <w:bCs/>
          <w:color w:val="000000"/>
          <w:sz w:val="20"/>
          <w:szCs w:val="20"/>
          <w:lang w:eastAsia="en-GB"/>
        </w:rPr>
        <w:t>Cocum</w:t>
      </w:r>
      <w:proofErr w:type="spellEnd"/>
      <w:r w:rsidRPr="00B75E55">
        <w:rPr>
          <w:rFonts w:ascii="Century Gothic" w:hAnsi="Century Gothic"/>
          <w:bCs/>
          <w:color w:val="000000"/>
          <w:sz w:val="20"/>
          <w:szCs w:val="20"/>
          <w:lang w:eastAsia="en-GB"/>
        </w:rPr>
        <w:t xml:space="preserve"> Road,</w:t>
      </w:r>
      <w:r>
        <w:rPr>
          <w:rFonts w:ascii="Century Gothic" w:hAnsi="Century Gothic"/>
          <w:bCs/>
          <w:color w:val="000000"/>
          <w:sz w:val="20"/>
          <w:szCs w:val="20"/>
          <w:lang w:eastAsia="en-GB"/>
        </w:rPr>
        <w:t xml:space="preserve"> </w:t>
      </w:r>
      <w:r w:rsidRPr="00B75E55">
        <w:rPr>
          <w:rFonts w:ascii="Century Gothic" w:hAnsi="Century Gothic"/>
          <w:bCs/>
          <w:color w:val="000000"/>
          <w:sz w:val="20"/>
          <w:szCs w:val="20"/>
          <w:lang w:eastAsia="en-GB"/>
        </w:rPr>
        <w:t xml:space="preserve">Barton Stacey, </w:t>
      </w:r>
      <w:proofErr w:type="spellStart"/>
      <w:r w:rsidRPr="00B75E55">
        <w:rPr>
          <w:rFonts w:ascii="Century Gothic" w:hAnsi="Century Gothic"/>
          <w:bCs/>
          <w:color w:val="000000"/>
          <w:sz w:val="20"/>
          <w:szCs w:val="20"/>
          <w:lang w:eastAsia="en-GB"/>
        </w:rPr>
        <w:t>Winchdester</w:t>
      </w:r>
      <w:proofErr w:type="spellEnd"/>
    </w:p>
    <w:p w14:paraId="375A4BD8" w14:textId="77777777" w:rsidR="00B75E55" w:rsidRPr="00B75E55" w:rsidRDefault="00B75E55" w:rsidP="00B75E55">
      <w:pPr>
        <w:pStyle w:val="Default"/>
        <w:rPr>
          <w:rFonts w:ascii="Century Gothic" w:hAnsi="Century Gothic"/>
          <w:bCs/>
          <w:sz w:val="20"/>
          <w:szCs w:val="20"/>
        </w:rPr>
      </w:pPr>
      <w:r w:rsidRPr="00B75E55">
        <w:rPr>
          <w:rFonts w:ascii="Century Gothic" w:hAnsi="Century Gothic"/>
          <w:bCs/>
          <w:sz w:val="20"/>
          <w:szCs w:val="20"/>
        </w:rPr>
        <w:tab/>
      </w:r>
      <w:r w:rsidRPr="00B75E55">
        <w:rPr>
          <w:rFonts w:ascii="Century Gothic" w:hAnsi="Century Gothic"/>
          <w:bCs/>
          <w:sz w:val="20"/>
          <w:szCs w:val="20"/>
        </w:rPr>
        <w:tab/>
      </w:r>
    </w:p>
    <w:p w14:paraId="1E1C69C0"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
          <w:bCs/>
          <w:color w:val="000000"/>
          <w:sz w:val="20"/>
          <w:szCs w:val="20"/>
          <w:lang w:eastAsia="en-GB"/>
        </w:rPr>
        <w:t>9.</w:t>
      </w:r>
      <w:r w:rsidRPr="00B75E55">
        <w:rPr>
          <w:rFonts w:ascii="Century Gothic" w:hAnsi="Century Gothic"/>
          <w:bCs/>
          <w:color w:val="000000"/>
          <w:sz w:val="20"/>
          <w:szCs w:val="20"/>
          <w:lang w:eastAsia="en-GB"/>
        </w:rPr>
        <w:t xml:space="preserve"> </w:t>
      </w:r>
      <w:r w:rsidRPr="00B75E55">
        <w:rPr>
          <w:rFonts w:ascii="Century Gothic" w:hAnsi="Century Gothic"/>
          <w:bCs/>
          <w:color w:val="000000"/>
          <w:sz w:val="20"/>
          <w:szCs w:val="20"/>
          <w:lang w:eastAsia="en-GB"/>
        </w:rPr>
        <w:tab/>
      </w:r>
      <w:r w:rsidRPr="00B75E55">
        <w:rPr>
          <w:rFonts w:ascii="Century Gothic" w:hAnsi="Century Gothic"/>
          <w:b/>
          <w:color w:val="000000"/>
          <w:sz w:val="20"/>
          <w:szCs w:val="20"/>
          <w:lang w:eastAsia="en-GB"/>
        </w:rPr>
        <w:t>Clerk’s Report</w:t>
      </w:r>
    </w:p>
    <w:p w14:paraId="43119AC7" w14:textId="77777777" w:rsidR="00B75E55" w:rsidRPr="00B75E55" w:rsidRDefault="00B75E55" w:rsidP="00B75E55">
      <w:pPr>
        <w:rPr>
          <w:rFonts w:ascii="Century Gothic" w:hAnsi="Century Gothic"/>
          <w:bCs/>
          <w:color w:val="000000"/>
          <w:sz w:val="20"/>
          <w:szCs w:val="20"/>
          <w:lang w:eastAsia="en-GB"/>
        </w:rPr>
      </w:pPr>
    </w:p>
    <w:p w14:paraId="156BAEB2"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t>10.</w:t>
      </w:r>
      <w:r w:rsidRPr="00B75E55">
        <w:rPr>
          <w:rFonts w:ascii="Century Gothic" w:hAnsi="Century Gothic"/>
          <w:bCs/>
          <w:color w:val="000000"/>
          <w:sz w:val="20"/>
          <w:szCs w:val="20"/>
          <w:lang w:eastAsia="en-GB"/>
        </w:rPr>
        <w:t xml:space="preserve"> </w:t>
      </w:r>
      <w:r w:rsidRPr="00B75E55">
        <w:rPr>
          <w:rFonts w:ascii="Century Gothic" w:hAnsi="Century Gothic"/>
          <w:bCs/>
          <w:color w:val="000000"/>
          <w:sz w:val="20"/>
          <w:szCs w:val="20"/>
          <w:lang w:eastAsia="en-GB"/>
        </w:rPr>
        <w:tab/>
      </w:r>
      <w:r w:rsidRPr="00B75E55">
        <w:rPr>
          <w:rFonts w:ascii="Century Gothic" w:hAnsi="Century Gothic"/>
          <w:b/>
          <w:bCs/>
          <w:color w:val="000000"/>
          <w:sz w:val="20"/>
          <w:szCs w:val="20"/>
          <w:lang w:eastAsia="en-GB"/>
        </w:rPr>
        <w:t>Finance</w:t>
      </w:r>
    </w:p>
    <w:p w14:paraId="5F199371"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 xml:space="preserve">  </w:t>
      </w:r>
      <w:r w:rsidRPr="00B75E55">
        <w:rPr>
          <w:rFonts w:ascii="Century Gothic" w:hAnsi="Century Gothic"/>
          <w:color w:val="000000"/>
          <w:sz w:val="20"/>
          <w:szCs w:val="20"/>
          <w:lang w:eastAsia="en-GB"/>
        </w:rPr>
        <w:tab/>
      </w:r>
      <w:proofErr w:type="gramStart"/>
      <w:r w:rsidRPr="00B75E55">
        <w:rPr>
          <w:rFonts w:ascii="Century Gothic" w:hAnsi="Century Gothic"/>
          <w:color w:val="000000"/>
          <w:sz w:val="20"/>
          <w:szCs w:val="20"/>
          <w:lang w:eastAsia="en-GB"/>
        </w:rPr>
        <w:t>a)To</w:t>
      </w:r>
      <w:proofErr w:type="gramEnd"/>
      <w:r w:rsidRPr="00B75E55">
        <w:rPr>
          <w:rFonts w:ascii="Century Gothic" w:hAnsi="Century Gothic"/>
          <w:color w:val="000000"/>
          <w:sz w:val="20"/>
          <w:szCs w:val="20"/>
          <w:lang w:eastAsia="en-GB"/>
        </w:rPr>
        <w:t xml:space="preserve"> receive and approve the February monthly financial reports</w:t>
      </w:r>
    </w:p>
    <w:p w14:paraId="733A3967"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b) Widen use of legal fees </w:t>
      </w:r>
      <w:proofErr w:type="gramStart"/>
      <w:r w:rsidRPr="00B75E55">
        <w:rPr>
          <w:rFonts w:ascii="Century Gothic" w:hAnsi="Century Gothic"/>
          <w:color w:val="000000"/>
          <w:sz w:val="20"/>
          <w:szCs w:val="20"/>
          <w:lang w:eastAsia="en-GB"/>
        </w:rPr>
        <w:t>in light of</w:t>
      </w:r>
      <w:proofErr w:type="gramEnd"/>
      <w:r w:rsidRPr="00B75E55">
        <w:rPr>
          <w:rFonts w:ascii="Century Gothic" w:hAnsi="Century Gothic"/>
          <w:color w:val="000000"/>
          <w:sz w:val="20"/>
          <w:szCs w:val="20"/>
          <w:lang w:eastAsia="en-GB"/>
        </w:rPr>
        <w:t xml:space="preserve"> </w:t>
      </w:r>
      <w:proofErr w:type="spellStart"/>
      <w:r w:rsidRPr="00B75E55">
        <w:rPr>
          <w:rFonts w:ascii="Century Gothic" w:hAnsi="Century Gothic"/>
          <w:color w:val="000000"/>
          <w:sz w:val="20"/>
          <w:szCs w:val="20"/>
          <w:lang w:eastAsia="en-GB"/>
        </w:rPr>
        <w:t>Wheelabrator</w:t>
      </w:r>
      <w:proofErr w:type="spellEnd"/>
      <w:r w:rsidRPr="00B75E55">
        <w:rPr>
          <w:rFonts w:ascii="Century Gothic" w:hAnsi="Century Gothic"/>
          <w:color w:val="000000"/>
          <w:sz w:val="20"/>
          <w:szCs w:val="20"/>
          <w:lang w:eastAsia="en-GB"/>
        </w:rPr>
        <w:t xml:space="preserve"> proposal</w:t>
      </w:r>
    </w:p>
    <w:p w14:paraId="1BB91F14"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r>
    </w:p>
    <w:p w14:paraId="27EA0315" w14:textId="77777777" w:rsidR="00B75E55" w:rsidRPr="00B75E55" w:rsidRDefault="00B75E55" w:rsidP="00B75E55">
      <w:pPr>
        <w:rPr>
          <w:rFonts w:ascii="Century Gothic" w:hAnsi="Century Gothic"/>
          <w:b/>
          <w:color w:val="000000"/>
          <w:sz w:val="20"/>
          <w:szCs w:val="20"/>
          <w:lang w:eastAsia="en-GB"/>
        </w:rPr>
      </w:pPr>
      <w:r w:rsidRPr="00B75E55">
        <w:rPr>
          <w:rFonts w:ascii="Century Gothic" w:hAnsi="Century Gothic"/>
          <w:b/>
          <w:color w:val="000000"/>
          <w:sz w:val="20"/>
          <w:szCs w:val="20"/>
          <w:lang w:eastAsia="en-GB"/>
        </w:rPr>
        <w:t xml:space="preserve">11. </w:t>
      </w:r>
      <w:r w:rsidRPr="00B75E55">
        <w:rPr>
          <w:rFonts w:ascii="Century Gothic" w:hAnsi="Century Gothic"/>
          <w:b/>
          <w:color w:val="000000"/>
          <w:sz w:val="20"/>
          <w:szCs w:val="20"/>
          <w:lang w:eastAsia="en-GB"/>
        </w:rPr>
        <w:tab/>
        <w:t xml:space="preserve"> Play</w:t>
      </w:r>
    </w:p>
    <w:p w14:paraId="5784F4AD"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a) Informal play S106 monies – update </w:t>
      </w:r>
    </w:p>
    <w:p w14:paraId="22AB6598"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b) MUGA – update</w:t>
      </w:r>
    </w:p>
    <w:p w14:paraId="24653C68"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c) Discuss/agree quotes for work on the </w:t>
      </w:r>
      <w:proofErr w:type="spellStart"/>
      <w:r w:rsidRPr="00B75E55">
        <w:rPr>
          <w:rFonts w:ascii="Century Gothic" w:hAnsi="Century Gothic"/>
          <w:color w:val="000000"/>
          <w:sz w:val="20"/>
          <w:szCs w:val="20"/>
          <w:lang w:eastAsia="en-GB"/>
        </w:rPr>
        <w:t>multiplay</w:t>
      </w:r>
      <w:proofErr w:type="spellEnd"/>
      <w:r w:rsidRPr="00B75E55">
        <w:rPr>
          <w:rFonts w:ascii="Century Gothic" w:hAnsi="Century Gothic"/>
          <w:color w:val="000000"/>
          <w:sz w:val="20"/>
          <w:szCs w:val="20"/>
          <w:lang w:eastAsia="en-GB"/>
        </w:rPr>
        <w:t xml:space="preserve"> unit to replace the wooden slat</w:t>
      </w:r>
    </w:p>
    <w:p w14:paraId="5ACB207F"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r>
      <w:r w:rsidRPr="00B75E55">
        <w:rPr>
          <w:rFonts w:ascii="Century Gothic" w:hAnsi="Century Gothic"/>
          <w:color w:val="000000"/>
          <w:sz w:val="20"/>
          <w:szCs w:val="20"/>
          <w:lang w:eastAsia="en-GB"/>
        </w:rPr>
        <w:tab/>
      </w:r>
      <w:r w:rsidRPr="00B75E55">
        <w:rPr>
          <w:rFonts w:ascii="Century Gothic" w:hAnsi="Century Gothic"/>
          <w:color w:val="000000"/>
          <w:sz w:val="20"/>
          <w:szCs w:val="20"/>
          <w:lang w:eastAsia="en-GB"/>
        </w:rPr>
        <w:tab/>
      </w:r>
      <w:r w:rsidRPr="00B75E55">
        <w:rPr>
          <w:rFonts w:ascii="Century Gothic" w:hAnsi="Century Gothic"/>
          <w:color w:val="000000"/>
          <w:sz w:val="20"/>
          <w:szCs w:val="20"/>
          <w:lang w:eastAsia="en-GB"/>
        </w:rPr>
        <w:tab/>
      </w:r>
    </w:p>
    <w:p w14:paraId="3DAA8340" w14:textId="77777777" w:rsidR="00B75E55" w:rsidRPr="00B75E55" w:rsidRDefault="00B75E55" w:rsidP="00B75E55">
      <w:pPr>
        <w:rPr>
          <w:rFonts w:ascii="Century Gothic" w:hAnsi="Century Gothic"/>
          <w:b/>
          <w:color w:val="000000"/>
          <w:sz w:val="20"/>
          <w:szCs w:val="20"/>
          <w:lang w:eastAsia="en-GB"/>
        </w:rPr>
      </w:pPr>
      <w:r w:rsidRPr="00B75E55">
        <w:rPr>
          <w:rFonts w:ascii="Century Gothic" w:hAnsi="Century Gothic"/>
          <w:b/>
          <w:color w:val="000000"/>
          <w:sz w:val="20"/>
          <w:szCs w:val="20"/>
          <w:lang w:eastAsia="en-GB"/>
        </w:rPr>
        <w:t xml:space="preserve">12. </w:t>
      </w:r>
      <w:r w:rsidRPr="00B75E55">
        <w:rPr>
          <w:rFonts w:ascii="Century Gothic" w:hAnsi="Century Gothic"/>
          <w:b/>
          <w:color w:val="000000"/>
          <w:sz w:val="20"/>
          <w:szCs w:val="20"/>
          <w:lang w:eastAsia="en-GB"/>
        </w:rPr>
        <w:tab/>
        <w:t>Pavilion</w:t>
      </w:r>
    </w:p>
    <w:p w14:paraId="517A034B"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a) Insurance claim update </w:t>
      </w:r>
    </w:p>
    <w:p w14:paraId="50DD344E"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b) Discuss/agree Football Club contract </w:t>
      </w:r>
    </w:p>
    <w:p w14:paraId="512C68EE"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c) Postponement of </w:t>
      </w:r>
      <w:proofErr w:type="gramStart"/>
      <w:r w:rsidRPr="00B75E55">
        <w:rPr>
          <w:rFonts w:ascii="Century Gothic" w:hAnsi="Century Gothic"/>
          <w:color w:val="000000"/>
          <w:sz w:val="20"/>
          <w:szCs w:val="20"/>
          <w:lang w:eastAsia="en-GB"/>
        </w:rPr>
        <w:t>fund raising</w:t>
      </w:r>
      <w:proofErr w:type="gramEnd"/>
      <w:r w:rsidRPr="00B75E55">
        <w:rPr>
          <w:rFonts w:ascii="Century Gothic" w:hAnsi="Century Gothic"/>
          <w:color w:val="000000"/>
          <w:sz w:val="20"/>
          <w:szCs w:val="20"/>
          <w:lang w:eastAsia="en-GB"/>
        </w:rPr>
        <w:t xml:space="preserve"> committee </w:t>
      </w:r>
    </w:p>
    <w:p w14:paraId="2FC24F13"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r>
    </w:p>
    <w:p w14:paraId="4C6052DC"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b/>
          <w:color w:val="000000"/>
          <w:sz w:val="20"/>
          <w:szCs w:val="20"/>
          <w:lang w:eastAsia="en-GB"/>
        </w:rPr>
        <w:t xml:space="preserve">13. </w:t>
      </w:r>
      <w:r w:rsidRPr="00B75E55">
        <w:rPr>
          <w:rFonts w:ascii="Century Gothic" w:hAnsi="Century Gothic"/>
          <w:b/>
          <w:color w:val="000000"/>
          <w:sz w:val="20"/>
          <w:szCs w:val="20"/>
          <w:lang w:eastAsia="en-GB"/>
        </w:rPr>
        <w:tab/>
        <w:t>Roads and Highways</w:t>
      </w:r>
    </w:p>
    <w:p w14:paraId="26579C4A"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 xml:space="preserve">a) Speed indicator device – update on progress </w:t>
      </w:r>
    </w:p>
    <w:p w14:paraId="0A13789C"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b) Discuss/agree various gates styles and costs for School path (</w:t>
      </w:r>
      <w:proofErr w:type="spellStart"/>
      <w:r w:rsidRPr="00B75E55">
        <w:rPr>
          <w:rFonts w:ascii="Century Gothic" w:hAnsi="Century Gothic"/>
          <w:color w:val="000000"/>
          <w:sz w:val="20"/>
          <w:szCs w:val="20"/>
          <w:lang w:eastAsia="en-GB"/>
        </w:rPr>
        <w:t>Bullington</w:t>
      </w:r>
      <w:proofErr w:type="spellEnd"/>
      <w:r w:rsidRPr="00B75E55">
        <w:rPr>
          <w:rFonts w:ascii="Century Gothic" w:hAnsi="Century Gothic"/>
          <w:color w:val="000000"/>
          <w:sz w:val="20"/>
          <w:szCs w:val="20"/>
          <w:lang w:eastAsia="en-GB"/>
        </w:rPr>
        <w:t xml:space="preserve"> Lane end)</w:t>
      </w:r>
    </w:p>
    <w:p w14:paraId="2806B537" w14:textId="77777777" w:rsidR="00B75E55" w:rsidRPr="00B75E55" w:rsidRDefault="00B75E55" w:rsidP="00B75E55">
      <w:pPr>
        <w:rPr>
          <w:rFonts w:ascii="Century Gothic" w:hAnsi="Century Gothic"/>
          <w:color w:val="000000"/>
          <w:sz w:val="20"/>
          <w:szCs w:val="20"/>
          <w:lang w:eastAsia="en-GB"/>
        </w:rPr>
      </w:pPr>
    </w:p>
    <w:p w14:paraId="2462CFD5" w14:textId="77777777" w:rsidR="00B75E55" w:rsidRPr="00B75E55" w:rsidRDefault="00B75E55" w:rsidP="00B75E55">
      <w:pPr>
        <w:rPr>
          <w:rFonts w:ascii="Century Gothic" w:hAnsi="Century Gothic"/>
          <w:b/>
          <w:color w:val="000000"/>
          <w:sz w:val="20"/>
          <w:szCs w:val="20"/>
          <w:lang w:eastAsia="en-GB"/>
        </w:rPr>
      </w:pPr>
      <w:r w:rsidRPr="00B75E55">
        <w:rPr>
          <w:rFonts w:ascii="Century Gothic" w:hAnsi="Century Gothic"/>
          <w:b/>
          <w:color w:val="000000"/>
          <w:sz w:val="20"/>
          <w:szCs w:val="20"/>
          <w:lang w:eastAsia="en-GB"/>
        </w:rPr>
        <w:t xml:space="preserve">14 </w:t>
      </w:r>
      <w:r w:rsidRPr="00B75E55">
        <w:rPr>
          <w:rFonts w:ascii="Century Gothic" w:hAnsi="Century Gothic"/>
          <w:b/>
          <w:color w:val="000000"/>
          <w:sz w:val="20"/>
          <w:szCs w:val="20"/>
          <w:lang w:eastAsia="en-GB"/>
        </w:rPr>
        <w:tab/>
        <w:t>Election 2019</w:t>
      </w:r>
    </w:p>
    <w:p w14:paraId="7DCBD17A"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Confirmation of dates &amp; ensuring nomination forms are at TVBC by 3</w:t>
      </w:r>
      <w:r w:rsidRPr="00B75E55">
        <w:rPr>
          <w:rFonts w:ascii="Century Gothic" w:hAnsi="Century Gothic"/>
          <w:color w:val="000000"/>
          <w:sz w:val="20"/>
          <w:szCs w:val="20"/>
          <w:vertAlign w:val="superscript"/>
          <w:lang w:eastAsia="en-GB"/>
        </w:rPr>
        <w:t>rd</w:t>
      </w:r>
      <w:r w:rsidRPr="00B75E55">
        <w:rPr>
          <w:rFonts w:ascii="Century Gothic" w:hAnsi="Century Gothic"/>
          <w:color w:val="000000"/>
          <w:sz w:val="20"/>
          <w:szCs w:val="20"/>
          <w:lang w:eastAsia="en-GB"/>
        </w:rPr>
        <w:t xml:space="preserve"> April, </w:t>
      </w:r>
      <w:proofErr w:type="gramStart"/>
      <w:r w:rsidRPr="00B75E55">
        <w:rPr>
          <w:rFonts w:ascii="Century Gothic" w:hAnsi="Century Gothic"/>
          <w:color w:val="000000"/>
          <w:sz w:val="20"/>
          <w:szCs w:val="20"/>
          <w:lang w:eastAsia="en-GB"/>
        </w:rPr>
        <w:t>2019</w:t>
      </w:r>
      <w:proofErr w:type="gramEnd"/>
    </w:p>
    <w:p w14:paraId="0F3030E1" w14:textId="77777777" w:rsidR="00B75E55" w:rsidRPr="00B75E55" w:rsidRDefault="00B75E55" w:rsidP="00B75E55">
      <w:pPr>
        <w:rPr>
          <w:rFonts w:ascii="Century Gothic" w:hAnsi="Century Gothic"/>
          <w:color w:val="000000"/>
          <w:sz w:val="20"/>
          <w:szCs w:val="20"/>
          <w:lang w:eastAsia="en-GB"/>
        </w:rPr>
      </w:pPr>
    </w:p>
    <w:p w14:paraId="46CFEF72" w14:textId="77777777" w:rsidR="00B75E55" w:rsidRPr="00B75E55" w:rsidRDefault="00B75E55" w:rsidP="00B75E55">
      <w:pPr>
        <w:rPr>
          <w:rFonts w:ascii="Century Gothic" w:hAnsi="Century Gothic"/>
          <w:b/>
          <w:color w:val="000000"/>
          <w:sz w:val="20"/>
          <w:szCs w:val="20"/>
          <w:lang w:eastAsia="en-GB"/>
        </w:rPr>
      </w:pPr>
      <w:r w:rsidRPr="00B75E55">
        <w:rPr>
          <w:rFonts w:ascii="Century Gothic" w:hAnsi="Century Gothic"/>
          <w:b/>
          <w:color w:val="000000"/>
          <w:sz w:val="20"/>
          <w:szCs w:val="20"/>
          <w:lang w:eastAsia="en-GB"/>
        </w:rPr>
        <w:t xml:space="preserve">15. </w:t>
      </w:r>
      <w:r w:rsidRPr="00B75E55">
        <w:rPr>
          <w:rFonts w:ascii="Century Gothic" w:hAnsi="Century Gothic"/>
          <w:b/>
          <w:color w:val="000000"/>
          <w:sz w:val="20"/>
          <w:szCs w:val="20"/>
          <w:lang w:eastAsia="en-GB"/>
        </w:rPr>
        <w:tab/>
        <w:t>Communications</w:t>
      </w:r>
    </w:p>
    <w:p w14:paraId="3221BBBC"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a) Spring Newsletter</w:t>
      </w:r>
    </w:p>
    <w:p w14:paraId="532BF489"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color w:val="000000"/>
          <w:sz w:val="20"/>
          <w:szCs w:val="20"/>
          <w:lang w:eastAsia="en-GB"/>
        </w:rPr>
        <w:tab/>
        <w:t>b) Update of progress with Village Directory</w:t>
      </w:r>
    </w:p>
    <w:p w14:paraId="5851126C" w14:textId="77777777" w:rsidR="00B75E55" w:rsidRPr="00B75E55" w:rsidRDefault="00B75E55" w:rsidP="00B75E55">
      <w:pPr>
        <w:rPr>
          <w:rFonts w:ascii="Century Gothic" w:hAnsi="Century Gothic"/>
          <w:color w:val="000000"/>
          <w:sz w:val="20"/>
          <w:szCs w:val="20"/>
          <w:lang w:eastAsia="en-GB"/>
        </w:rPr>
      </w:pPr>
    </w:p>
    <w:p w14:paraId="393C8D3B" w14:textId="77777777" w:rsidR="00B75E55" w:rsidRPr="00B75E55" w:rsidRDefault="00B75E55" w:rsidP="00B75E55">
      <w:pPr>
        <w:rPr>
          <w:rFonts w:ascii="Century Gothic" w:hAnsi="Century Gothic"/>
          <w:color w:val="000000"/>
          <w:sz w:val="20"/>
          <w:szCs w:val="20"/>
          <w:lang w:eastAsia="en-GB"/>
        </w:rPr>
      </w:pPr>
      <w:r w:rsidRPr="00B75E55">
        <w:rPr>
          <w:rFonts w:ascii="Century Gothic" w:hAnsi="Century Gothic"/>
          <w:b/>
          <w:bCs/>
          <w:color w:val="000000"/>
          <w:sz w:val="20"/>
          <w:szCs w:val="20"/>
          <w:lang w:eastAsia="en-GB"/>
        </w:rPr>
        <w:t xml:space="preserve">16. </w:t>
      </w:r>
      <w:r w:rsidRPr="00B75E55">
        <w:rPr>
          <w:rFonts w:ascii="Century Gothic" w:hAnsi="Century Gothic"/>
          <w:b/>
          <w:bCs/>
          <w:color w:val="000000"/>
          <w:sz w:val="20"/>
          <w:szCs w:val="20"/>
          <w:lang w:eastAsia="en-GB"/>
        </w:rPr>
        <w:tab/>
        <w:t>Correspondence List</w:t>
      </w:r>
      <w:r w:rsidRPr="00B75E55">
        <w:rPr>
          <w:rFonts w:ascii="Century Gothic" w:hAnsi="Century Gothic"/>
          <w:b/>
          <w:color w:val="000000"/>
          <w:sz w:val="20"/>
          <w:szCs w:val="20"/>
          <w:lang w:eastAsia="en-GB"/>
        </w:rPr>
        <w:t xml:space="preserve"> </w:t>
      </w:r>
    </w:p>
    <w:p w14:paraId="6302DBA9"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tab/>
      </w:r>
    </w:p>
    <w:p w14:paraId="7FB1CA51"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t>17.</w:t>
      </w:r>
      <w:r w:rsidRPr="00B75E55">
        <w:rPr>
          <w:rFonts w:ascii="Century Gothic" w:hAnsi="Century Gothic"/>
          <w:bCs/>
          <w:color w:val="000000"/>
          <w:sz w:val="20"/>
          <w:szCs w:val="20"/>
          <w:lang w:eastAsia="en-GB"/>
        </w:rPr>
        <w:tab/>
      </w:r>
      <w:r w:rsidRPr="00B75E55">
        <w:rPr>
          <w:rFonts w:ascii="Century Gothic" w:hAnsi="Century Gothic"/>
          <w:b/>
          <w:bCs/>
          <w:color w:val="000000"/>
          <w:sz w:val="20"/>
          <w:szCs w:val="20"/>
          <w:lang w:eastAsia="en-GB"/>
        </w:rPr>
        <w:t>Councillors/Clerk training and Meetings</w:t>
      </w:r>
    </w:p>
    <w:p w14:paraId="62AB8327"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t>Test Valley Resilience workshop – Saturday 16</w:t>
      </w:r>
      <w:r w:rsidRPr="00B75E55">
        <w:rPr>
          <w:rFonts w:ascii="Century Gothic" w:hAnsi="Century Gothic"/>
          <w:bCs/>
          <w:color w:val="000000"/>
          <w:sz w:val="20"/>
          <w:szCs w:val="20"/>
          <w:vertAlign w:val="superscript"/>
          <w:lang w:eastAsia="en-GB"/>
        </w:rPr>
        <w:t>th</w:t>
      </w:r>
      <w:r w:rsidRPr="00B75E55">
        <w:rPr>
          <w:rFonts w:ascii="Century Gothic" w:hAnsi="Century Gothic"/>
          <w:bCs/>
          <w:color w:val="000000"/>
          <w:sz w:val="20"/>
          <w:szCs w:val="20"/>
          <w:lang w:eastAsia="en-GB"/>
        </w:rPr>
        <w:t xml:space="preserve"> March</w:t>
      </w:r>
    </w:p>
    <w:p w14:paraId="68D36793" w14:textId="77777777" w:rsidR="00B75E55" w:rsidRPr="00B75E55" w:rsidRDefault="00B75E55" w:rsidP="00B75E55">
      <w:pPr>
        <w:rPr>
          <w:rFonts w:ascii="Century Gothic" w:hAnsi="Century Gothic"/>
          <w:bCs/>
          <w:color w:val="000000"/>
          <w:sz w:val="20"/>
          <w:szCs w:val="20"/>
          <w:lang w:eastAsia="en-GB"/>
        </w:rPr>
      </w:pPr>
      <w:r w:rsidRPr="00B75E55">
        <w:rPr>
          <w:rFonts w:ascii="Century Gothic" w:hAnsi="Century Gothic"/>
          <w:bCs/>
          <w:color w:val="000000"/>
          <w:sz w:val="20"/>
          <w:szCs w:val="20"/>
          <w:lang w:eastAsia="en-GB"/>
        </w:rPr>
        <w:tab/>
      </w:r>
    </w:p>
    <w:p w14:paraId="11396EA3" w14:textId="77777777" w:rsidR="00B75E55" w:rsidRPr="00B75E55" w:rsidRDefault="00B75E55" w:rsidP="00B75E55">
      <w:pPr>
        <w:rPr>
          <w:rFonts w:ascii="Century Gothic" w:hAnsi="Century Gothic"/>
          <w:sz w:val="20"/>
          <w:szCs w:val="20"/>
          <w:lang w:eastAsia="en-GB"/>
        </w:rPr>
      </w:pPr>
    </w:p>
    <w:p w14:paraId="63561CD5" w14:textId="77777777" w:rsidR="00B75E55" w:rsidRPr="00B75E55" w:rsidRDefault="00B75E55" w:rsidP="00B75E55">
      <w:pPr>
        <w:rPr>
          <w:rFonts w:ascii="Century Gothic" w:hAnsi="Century Gothic"/>
          <w:b/>
          <w:bCs/>
          <w:color w:val="000000"/>
          <w:sz w:val="20"/>
          <w:szCs w:val="20"/>
          <w:lang w:eastAsia="en-GB"/>
        </w:rPr>
      </w:pPr>
      <w:r w:rsidRPr="00B75E55">
        <w:rPr>
          <w:rFonts w:ascii="Century Gothic" w:hAnsi="Century Gothic"/>
          <w:b/>
          <w:bCs/>
          <w:color w:val="000000"/>
          <w:sz w:val="20"/>
          <w:szCs w:val="20"/>
          <w:lang w:eastAsia="en-GB"/>
        </w:rPr>
        <w:t>Date of the Next Meeting:  Tuesday 16</w:t>
      </w:r>
      <w:r w:rsidRPr="00B75E55">
        <w:rPr>
          <w:rFonts w:ascii="Century Gothic" w:hAnsi="Century Gothic"/>
          <w:b/>
          <w:bCs/>
          <w:color w:val="000000"/>
          <w:sz w:val="20"/>
          <w:szCs w:val="20"/>
          <w:vertAlign w:val="superscript"/>
          <w:lang w:eastAsia="en-GB"/>
        </w:rPr>
        <w:t>th</w:t>
      </w:r>
      <w:r w:rsidRPr="00B75E55">
        <w:rPr>
          <w:rFonts w:ascii="Century Gothic" w:hAnsi="Century Gothic"/>
          <w:b/>
          <w:bCs/>
          <w:color w:val="000000"/>
          <w:sz w:val="20"/>
          <w:szCs w:val="20"/>
          <w:lang w:eastAsia="en-GB"/>
        </w:rPr>
        <w:t xml:space="preserve"> </w:t>
      </w:r>
      <w:proofErr w:type="gramStart"/>
      <w:r w:rsidRPr="00B75E55">
        <w:rPr>
          <w:rFonts w:ascii="Century Gothic" w:hAnsi="Century Gothic"/>
          <w:b/>
          <w:bCs/>
          <w:color w:val="000000"/>
          <w:sz w:val="20"/>
          <w:szCs w:val="20"/>
          <w:lang w:eastAsia="en-GB"/>
        </w:rPr>
        <w:t>April,</w:t>
      </w:r>
      <w:proofErr w:type="gramEnd"/>
      <w:r w:rsidRPr="00B75E55">
        <w:rPr>
          <w:rFonts w:ascii="Century Gothic" w:hAnsi="Century Gothic"/>
          <w:b/>
          <w:bCs/>
          <w:color w:val="000000"/>
          <w:sz w:val="20"/>
          <w:szCs w:val="20"/>
          <w:lang w:eastAsia="en-GB"/>
        </w:rPr>
        <w:t xml:space="preserve"> 2019 </w:t>
      </w:r>
    </w:p>
    <w:p w14:paraId="799D0B5D" w14:textId="77777777" w:rsidR="00B75E55" w:rsidRPr="00B75E55" w:rsidRDefault="00B75E55" w:rsidP="00B75E55">
      <w:pPr>
        <w:rPr>
          <w:rFonts w:ascii="Century Gothic" w:hAnsi="Century Gothic"/>
          <w:sz w:val="20"/>
          <w:szCs w:val="20"/>
          <w:lang w:eastAsia="en-GB"/>
        </w:rPr>
      </w:pPr>
    </w:p>
    <w:p w14:paraId="18C9F5E2" w14:textId="77777777" w:rsidR="00B75E55" w:rsidRPr="00B75E55" w:rsidRDefault="00B75E55" w:rsidP="00B75E55">
      <w:pPr>
        <w:rPr>
          <w:rFonts w:ascii="Century Gothic" w:hAnsi="Century Gothic"/>
          <w:sz w:val="20"/>
          <w:szCs w:val="20"/>
          <w:lang w:eastAsia="en-GB"/>
        </w:rPr>
      </w:pPr>
    </w:p>
    <w:p w14:paraId="16EAA5C3" w14:textId="77777777" w:rsidR="00B75E55" w:rsidRPr="00B75E55" w:rsidRDefault="00B75E55" w:rsidP="00B75E55">
      <w:pPr>
        <w:rPr>
          <w:rFonts w:ascii="Century Gothic" w:hAnsi="Century Gothic"/>
          <w:sz w:val="20"/>
          <w:szCs w:val="20"/>
        </w:rPr>
      </w:pPr>
      <w:r w:rsidRPr="00B75E55">
        <w:rPr>
          <w:rFonts w:ascii="Century Gothic" w:hAnsi="Century Gothic"/>
          <w:sz w:val="20"/>
          <w:szCs w:val="20"/>
          <w:lang w:eastAsia="en-GB"/>
        </w:rPr>
        <w:t xml:space="preserve">In accordance with the Public Bodies (Admission to Meetings) Act 1960 it may be </w:t>
      </w:r>
      <w:r w:rsidRPr="00B75E55">
        <w:rPr>
          <w:rFonts w:ascii="Century Gothic" w:hAnsi="Century Gothic"/>
          <w:sz w:val="20"/>
          <w:szCs w:val="20"/>
        </w:rPr>
        <w:t xml:space="preserve">necessary that in view of the confidential nature of the business to be transacted it is advised, in the public interest, that the public and press be temporarily excluded and may be instructed to </w:t>
      </w:r>
      <w:proofErr w:type="gramStart"/>
      <w:r w:rsidRPr="00B75E55">
        <w:rPr>
          <w:rFonts w:ascii="Century Gothic" w:hAnsi="Century Gothic"/>
          <w:sz w:val="20"/>
          <w:szCs w:val="20"/>
        </w:rPr>
        <w:t>withdraw</w:t>
      </w:r>
      <w:proofErr w:type="gramEnd"/>
    </w:p>
    <w:p w14:paraId="668171B4" w14:textId="77777777" w:rsidR="00B75E55" w:rsidRPr="00B75E55" w:rsidRDefault="00B75E55">
      <w:pPr>
        <w:ind w:right="-1337"/>
        <w:rPr>
          <w:rFonts w:ascii="Century Gothic" w:hAnsi="Century Gothic"/>
          <w:b/>
          <w:bCs/>
          <w:sz w:val="20"/>
          <w:szCs w:val="20"/>
          <w:u w:val="single"/>
          <w:lang w:eastAsia="en-GB"/>
        </w:rPr>
      </w:pPr>
    </w:p>
    <w:p w14:paraId="33602C92" w14:textId="2B77C03E" w:rsidR="00CA240A" w:rsidRPr="00B75E55" w:rsidRDefault="00CA240A" w:rsidP="00B75E55">
      <w:pPr>
        <w:ind w:right="-1337"/>
        <w:rPr>
          <w:rFonts w:ascii="Century Gothic" w:hAnsi="Century Gothic"/>
          <w:sz w:val="20"/>
          <w:szCs w:val="20"/>
          <w:lang w:eastAsia="en-GB"/>
        </w:rPr>
      </w:pPr>
    </w:p>
    <w:p w14:paraId="40732B29" w14:textId="77777777" w:rsidR="00CA240A" w:rsidRPr="00B75E55" w:rsidRDefault="00CA240A">
      <w:pPr>
        <w:ind w:right="-1337"/>
        <w:rPr>
          <w:rFonts w:ascii="Century Gothic" w:hAnsi="Century Gothic"/>
          <w:sz w:val="20"/>
          <w:szCs w:val="20"/>
        </w:rPr>
      </w:pPr>
    </w:p>
    <w:sectPr w:rsidR="00CA240A" w:rsidRPr="00B75E55" w:rsidSect="00A143D0">
      <w:headerReference w:type="first" r:id="rId7"/>
      <w:pgSz w:w="11906" w:h="16838" w:code="9"/>
      <w:pgMar w:top="907"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ED1F" w14:textId="77777777" w:rsidR="00D7353A" w:rsidRDefault="00D7353A">
      <w:r>
        <w:separator/>
      </w:r>
    </w:p>
  </w:endnote>
  <w:endnote w:type="continuationSeparator" w:id="0">
    <w:p w14:paraId="4817400B" w14:textId="77777777" w:rsidR="00D7353A" w:rsidRDefault="00D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FFC5" w14:textId="77777777" w:rsidR="00D7353A" w:rsidRDefault="00D7353A">
      <w:r>
        <w:separator/>
      </w:r>
    </w:p>
  </w:footnote>
  <w:footnote w:type="continuationSeparator" w:id="0">
    <w:p w14:paraId="4A755C7B" w14:textId="77777777" w:rsidR="00D7353A" w:rsidRDefault="00D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2825" w14:textId="77777777" w:rsidR="00CA240A" w:rsidRDefault="00817454">
    <w:pPr>
      <w:pStyle w:val="Heading1"/>
    </w:pPr>
    <w:r>
      <w:rPr>
        <w:noProof/>
        <w:sz w:val="20"/>
      </w:rPr>
      <w:drawing>
        <wp:inline distT="0" distB="0" distL="0" distR="0" wp14:anchorId="76C0FDB1" wp14:editId="10C42673">
          <wp:extent cx="1314450" cy="952500"/>
          <wp:effectExtent l="0" t="0" r="0" b="0"/>
          <wp:docPr id="5" name="Picture 1" descr="C:\Users\owner\AppData\Local\Packages\microsoft.windowscommunicationsapps_8wekyb3d8bbwe\AC\Temp\{96D1C393-1AF9-44F1-9660-A522A8DA3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Packages\microsoft.windowscommunicationsapps_8wekyb3d8bbwe\AC\Temp\{96D1C393-1AF9-44F1-9660-A522A8DA390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CA240A">
      <w:t>Barton Stacey Parish Council </w:t>
    </w:r>
  </w:p>
  <w:p w14:paraId="2D29EEDB" w14:textId="77777777" w:rsidR="00CA240A" w:rsidRDefault="00CA240A">
    <w:pPr>
      <w:pStyle w:val="Header"/>
      <w:rPr>
        <w:rFonts w:ascii="Arial" w:hAnsi="Arial" w:cs="Arial"/>
        <w:sz w:val="20"/>
        <w:szCs w:val="18"/>
        <w:lang w:eastAsia="en-GB"/>
      </w:rPr>
    </w:pPr>
  </w:p>
  <w:p w14:paraId="3CBD121D" w14:textId="77777777" w:rsidR="00CA240A" w:rsidRDefault="00CA240A">
    <w:pPr>
      <w:pStyle w:val="Header"/>
      <w:rPr>
        <w:rFonts w:ascii="Arial" w:hAnsi="Arial" w:cs="Arial"/>
        <w:sz w:val="20"/>
        <w:szCs w:val="18"/>
        <w:lang w:eastAsia="en-GB"/>
      </w:rPr>
    </w:pPr>
    <w:r>
      <w:rPr>
        <w:rFonts w:ascii="Arial" w:hAnsi="Arial" w:cs="Arial"/>
        <w:sz w:val="20"/>
        <w:szCs w:val="18"/>
        <w:lang w:eastAsia="en-GB"/>
      </w:rPr>
      <w:t xml:space="preserve">c/o </w:t>
    </w:r>
    <w:r w:rsidR="00813F79">
      <w:rPr>
        <w:rFonts w:ascii="Arial" w:hAnsi="Arial" w:cs="Arial"/>
        <w:sz w:val="20"/>
        <w:szCs w:val="18"/>
        <w:lang w:eastAsia="en-GB"/>
      </w:rPr>
      <w:t>Banyuls, Greenacres, Barton Stacey, Hants, SO21 3RH</w:t>
    </w:r>
  </w:p>
  <w:p w14:paraId="3C6CB21C" w14:textId="77777777" w:rsidR="00CA240A" w:rsidRDefault="00CA240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03A"/>
    <w:multiLevelType w:val="hybridMultilevel"/>
    <w:tmpl w:val="1EC6048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21CB1AC4"/>
    <w:multiLevelType w:val="hybridMultilevel"/>
    <w:tmpl w:val="AA3C5A52"/>
    <w:lvl w:ilvl="0" w:tplc="C512DF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B135B13"/>
    <w:multiLevelType w:val="hybridMultilevel"/>
    <w:tmpl w:val="A726E2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DB435C"/>
    <w:multiLevelType w:val="hybridMultilevel"/>
    <w:tmpl w:val="B56A1DF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5DE605FC"/>
    <w:multiLevelType w:val="hybridMultilevel"/>
    <w:tmpl w:val="56C67718"/>
    <w:lvl w:ilvl="0" w:tplc="F06CFA06">
      <w:start w:val="1"/>
      <w:numFmt w:val="lowerLetter"/>
      <w:lvlText w:val="%1)"/>
      <w:lvlJc w:val="left"/>
      <w:pPr>
        <w:ind w:left="1104" w:hanging="360"/>
      </w:pPr>
      <w:rPr>
        <w:rFonts w:hint="default"/>
        <w:b/>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5" w15:restartNumberingAfterBreak="0">
    <w:nsid w:val="6308691F"/>
    <w:multiLevelType w:val="hybridMultilevel"/>
    <w:tmpl w:val="404E8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762"/>
    <w:rsid w:val="000070F5"/>
    <w:rsid w:val="00013F10"/>
    <w:rsid w:val="0001506C"/>
    <w:rsid w:val="000156F4"/>
    <w:rsid w:val="000173F8"/>
    <w:rsid w:val="00023A90"/>
    <w:rsid w:val="00030A04"/>
    <w:rsid w:val="0003555A"/>
    <w:rsid w:val="00041BAE"/>
    <w:rsid w:val="0005146B"/>
    <w:rsid w:val="000515F1"/>
    <w:rsid w:val="000516C8"/>
    <w:rsid w:val="000634F3"/>
    <w:rsid w:val="00064FFC"/>
    <w:rsid w:val="00072DF7"/>
    <w:rsid w:val="00087536"/>
    <w:rsid w:val="00091DD2"/>
    <w:rsid w:val="00092883"/>
    <w:rsid w:val="000A4667"/>
    <w:rsid w:val="000B5DF6"/>
    <w:rsid w:val="000B608B"/>
    <w:rsid w:val="000E3A98"/>
    <w:rsid w:val="000E4F83"/>
    <w:rsid w:val="000E7BA8"/>
    <w:rsid w:val="000F1901"/>
    <w:rsid w:val="000F21F4"/>
    <w:rsid w:val="000F76BC"/>
    <w:rsid w:val="00103F2B"/>
    <w:rsid w:val="00107FE9"/>
    <w:rsid w:val="00110663"/>
    <w:rsid w:val="001114F5"/>
    <w:rsid w:val="001164F3"/>
    <w:rsid w:val="00116551"/>
    <w:rsid w:val="001168C4"/>
    <w:rsid w:val="001177B6"/>
    <w:rsid w:val="001220AA"/>
    <w:rsid w:val="00125637"/>
    <w:rsid w:val="0013289A"/>
    <w:rsid w:val="0013310B"/>
    <w:rsid w:val="0014006C"/>
    <w:rsid w:val="00140B36"/>
    <w:rsid w:val="001430C5"/>
    <w:rsid w:val="001569B2"/>
    <w:rsid w:val="00162F37"/>
    <w:rsid w:val="00162F9C"/>
    <w:rsid w:val="00176672"/>
    <w:rsid w:val="00184BA4"/>
    <w:rsid w:val="00185A78"/>
    <w:rsid w:val="00185C52"/>
    <w:rsid w:val="00190B69"/>
    <w:rsid w:val="00191245"/>
    <w:rsid w:val="001936FE"/>
    <w:rsid w:val="0019544C"/>
    <w:rsid w:val="00196ACE"/>
    <w:rsid w:val="00197AEF"/>
    <w:rsid w:val="001A666F"/>
    <w:rsid w:val="001A6D00"/>
    <w:rsid w:val="001B0611"/>
    <w:rsid w:val="001B0712"/>
    <w:rsid w:val="001B4DB2"/>
    <w:rsid w:val="001C25AE"/>
    <w:rsid w:val="001D64FB"/>
    <w:rsid w:val="001E0D20"/>
    <w:rsid w:val="001E1685"/>
    <w:rsid w:val="001E3946"/>
    <w:rsid w:val="001E40EF"/>
    <w:rsid w:val="001F550E"/>
    <w:rsid w:val="001F57CB"/>
    <w:rsid w:val="002026E8"/>
    <w:rsid w:val="002032A3"/>
    <w:rsid w:val="00204733"/>
    <w:rsid w:val="0020747C"/>
    <w:rsid w:val="002114D1"/>
    <w:rsid w:val="002215EF"/>
    <w:rsid w:val="00221A92"/>
    <w:rsid w:val="002310C2"/>
    <w:rsid w:val="00231B22"/>
    <w:rsid w:val="002323B2"/>
    <w:rsid w:val="00235A62"/>
    <w:rsid w:val="00236B63"/>
    <w:rsid w:val="00252606"/>
    <w:rsid w:val="002609F1"/>
    <w:rsid w:val="00261A92"/>
    <w:rsid w:val="002635B2"/>
    <w:rsid w:val="00263601"/>
    <w:rsid w:val="00274096"/>
    <w:rsid w:val="002747C4"/>
    <w:rsid w:val="00275BDF"/>
    <w:rsid w:val="00275C69"/>
    <w:rsid w:val="00275DFC"/>
    <w:rsid w:val="0028167D"/>
    <w:rsid w:val="00285F08"/>
    <w:rsid w:val="002A3E79"/>
    <w:rsid w:val="002A4274"/>
    <w:rsid w:val="002B37E0"/>
    <w:rsid w:val="002B685B"/>
    <w:rsid w:val="002B708A"/>
    <w:rsid w:val="002B7B1C"/>
    <w:rsid w:val="002B7EF0"/>
    <w:rsid w:val="002D29BA"/>
    <w:rsid w:val="002D4BB3"/>
    <w:rsid w:val="002D7DE9"/>
    <w:rsid w:val="002E18B6"/>
    <w:rsid w:val="002E3A00"/>
    <w:rsid w:val="002E3B66"/>
    <w:rsid w:val="002F2537"/>
    <w:rsid w:val="002F6B5D"/>
    <w:rsid w:val="003033A0"/>
    <w:rsid w:val="003068EA"/>
    <w:rsid w:val="0031048A"/>
    <w:rsid w:val="00312FF9"/>
    <w:rsid w:val="0031384A"/>
    <w:rsid w:val="00313EB1"/>
    <w:rsid w:val="00335FB8"/>
    <w:rsid w:val="00345835"/>
    <w:rsid w:val="00353AD0"/>
    <w:rsid w:val="00355B68"/>
    <w:rsid w:val="003575FF"/>
    <w:rsid w:val="00360498"/>
    <w:rsid w:val="0036131A"/>
    <w:rsid w:val="00365AA3"/>
    <w:rsid w:val="003671A1"/>
    <w:rsid w:val="00375A4F"/>
    <w:rsid w:val="00376BD1"/>
    <w:rsid w:val="003812FF"/>
    <w:rsid w:val="00386872"/>
    <w:rsid w:val="00387DF5"/>
    <w:rsid w:val="0039340F"/>
    <w:rsid w:val="003942EF"/>
    <w:rsid w:val="003A4EDB"/>
    <w:rsid w:val="003B4726"/>
    <w:rsid w:val="003B5DD4"/>
    <w:rsid w:val="003C0478"/>
    <w:rsid w:val="003D2495"/>
    <w:rsid w:val="003D2536"/>
    <w:rsid w:val="003E5400"/>
    <w:rsid w:val="003E5F2C"/>
    <w:rsid w:val="003E793F"/>
    <w:rsid w:val="003F7E03"/>
    <w:rsid w:val="00411681"/>
    <w:rsid w:val="00415755"/>
    <w:rsid w:val="00420A98"/>
    <w:rsid w:val="00422546"/>
    <w:rsid w:val="0042628A"/>
    <w:rsid w:val="00430DCB"/>
    <w:rsid w:val="00432E9B"/>
    <w:rsid w:val="00441329"/>
    <w:rsid w:val="004600A8"/>
    <w:rsid w:val="00467F7F"/>
    <w:rsid w:val="00470C82"/>
    <w:rsid w:val="004730AC"/>
    <w:rsid w:val="00474162"/>
    <w:rsid w:val="00477CC6"/>
    <w:rsid w:val="00481A0A"/>
    <w:rsid w:val="004877E8"/>
    <w:rsid w:val="00491F33"/>
    <w:rsid w:val="0049636C"/>
    <w:rsid w:val="00497969"/>
    <w:rsid w:val="004A1B9E"/>
    <w:rsid w:val="004A3EBC"/>
    <w:rsid w:val="004A62DA"/>
    <w:rsid w:val="004B09D4"/>
    <w:rsid w:val="004B30B5"/>
    <w:rsid w:val="004B3C87"/>
    <w:rsid w:val="004B50E2"/>
    <w:rsid w:val="004D3732"/>
    <w:rsid w:val="004E45EA"/>
    <w:rsid w:val="004E5530"/>
    <w:rsid w:val="004F63FE"/>
    <w:rsid w:val="004F6EBD"/>
    <w:rsid w:val="00503D4C"/>
    <w:rsid w:val="00504182"/>
    <w:rsid w:val="005041A0"/>
    <w:rsid w:val="00510736"/>
    <w:rsid w:val="00513CC3"/>
    <w:rsid w:val="00516D5F"/>
    <w:rsid w:val="00517A02"/>
    <w:rsid w:val="005240E5"/>
    <w:rsid w:val="0052787A"/>
    <w:rsid w:val="00534010"/>
    <w:rsid w:val="00535A85"/>
    <w:rsid w:val="00545785"/>
    <w:rsid w:val="00560F4A"/>
    <w:rsid w:val="00562F57"/>
    <w:rsid w:val="00562FBA"/>
    <w:rsid w:val="00570094"/>
    <w:rsid w:val="005723B2"/>
    <w:rsid w:val="00576EE0"/>
    <w:rsid w:val="005772C4"/>
    <w:rsid w:val="0057771A"/>
    <w:rsid w:val="00583AC6"/>
    <w:rsid w:val="0059657E"/>
    <w:rsid w:val="00596895"/>
    <w:rsid w:val="005A44F2"/>
    <w:rsid w:val="005A790B"/>
    <w:rsid w:val="005B4B80"/>
    <w:rsid w:val="005B73B3"/>
    <w:rsid w:val="005C0B41"/>
    <w:rsid w:val="005C3130"/>
    <w:rsid w:val="005C3B6C"/>
    <w:rsid w:val="005D1A4D"/>
    <w:rsid w:val="005D25BD"/>
    <w:rsid w:val="005D4724"/>
    <w:rsid w:val="005D4762"/>
    <w:rsid w:val="005D6694"/>
    <w:rsid w:val="005D7031"/>
    <w:rsid w:val="005E53B7"/>
    <w:rsid w:val="005E6336"/>
    <w:rsid w:val="005F5FF7"/>
    <w:rsid w:val="006025B6"/>
    <w:rsid w:val="00603EEA"/>
    <w:rsid w:val="006111D7"/>
    <w:rsid w:val="00615C1F"/>
    <w:rsid w:val="00620560"/>
    <w:rsid w:val="006206AF"/>
    <w:rsid w:val="006260D9"/>
    <w:rsid w:val="00635069"/>
    <w:rsid w:val="00636328"/>
    <w:rsid w:val="006415D3"/>
    <w:rsid w:val="00641D73"/>
    <w:rsid w:val="0064243C"/>
    <w:rsid w:val="0064467C"/>
    <w:rsid w:val="00655989"/>
    <w:rsid w:val="00657902"/>
    <w:rsid w:val="00661A06"/>
    <w:rsid w:val="00664129"/>
    <w:rsid w:val="006654F4"/>
    <w:rsid w:val="0066588E"/>
    <w:rsid w:val="0068371E"/>
    <w:rsid w:val="006948CE"/>
    <w:rsid w:val="006A153E"/>
    <w:rsid w:val="006A6AAE"/>
    <w:rsid w:val="006C05E0"/>
    <w:rsid w:val="006D5A67"/>
    <w:rsid w:val="006D6AC4"/>
    <w:rsid w:val="006E25F2"/>
    <w:rsid w:val="006E530F"/>
    <w:rsid w:val="006F57A0"/>
    <w:rsid w:val="00701C73"/>
    <w:rsid w:val="0070534F"/>
    <w:rsid w:val="007076D9"/>
    <w:rsid w:val="00710CB6"/>
    <w:rsid w:val="00710E7F"/>
    <w:rsid w:val="00715865"/>
    <w:rsid w:val="00720520"/>
    <w:rsid w:val="00725449"/>
    <w:rsid w:val="007341D2"/>
    <w:rsid w:val="0074345D"/>
    <w:rsid w:val="007500E0"/>
    <w:rsid w:val="00751F2D"/>
    <w:rsid w:val="00754C26"/>
    <w:rsid w:val="00754D0F"/>
    <w:rsid w:val="0075630D"/>
    <w:rsid w:val="00757CF4"/>
    <w:rsid w:val="00762C65"/>
    <w:rsid w:val="00762DCD"/>
    <w:rsid w:val="00763B0F"/>
    <w:rsid w:val="00763F22"/>
    <w:rsid w:val="00764DA6"/>
    <w:rsid w:val="00765647"/>
    <w:rsid w:val="00767AAE"/>
    <w:rsid w:val="00770C14"/>
    <w:rsid w:val="00770F98"/>
    <w:rsid w:val="00776A9A"/>
    <w:rsid w:val="0078302A"/>
    <w:rsid w:val="00785938"/>
    <w:rsid w:val="00785FAD"/>
    <w:rsid w:val="007A57FC"/>
    <w:rsid w:val="007B2C0B"/>
    <w:rsid w:val="007B3FF3"/>
    <w:rsid w:val="007C0062"/>
    <w:rsid w:val="007D12D9"/>
    <w:rsid w:val="007D4861"/>
    <w:rsid w:val="007D4A9E"/>
    <w:rsid w:val="007D7502"/>
    <w:rsid w:val="007F0353"/>
    <w:rsid w:val="007F4A93"/>
    <w:rsid w:val="00805AE6"/>
    <w:rsid w:val="00813F79"/>
    <w:rsid w:val="00817454"/>
    <w:rsid w:val="00820AD4"/>
    <w:rsid w:val="00825564"/>
    <w:rsid w:val="00832240"/>
    <w:rsid w:val="00845A13"/>
    <w:rsid w:val="0084751F"/>
    <w:rsid w:val="008565C8"/>
    <w:rsid w:val="008637C8"/>
    <w:rsid w:val="00864385"/>
    <w:rsid w:val="0086481C"/>
    <w:rsid w:val="008678D8"/>
    <w:rsid w:val="00871852"/>
    <w:rsid w:val="008724C5"/>
    <w:rsid w:val="00872F02"/>
    <w:rsid w:val="0088185C"/>
    <w:rsid w:val="00881CD3"/>
    <w:rsid w:val="00882794"/>
    <w:rsid w:val="008854D5"/>
    <w:rsid w:val="00885DF1"/>
    <w:rsid w:val="00894D16"/>
    <w:rsid w:val="00895C89"/>
    <w:rsid w:val="008A62E5"/>
    <w:rsid w:val="008B0DDC"/>
    <w:rsid w:val="008B2353"/>
    <w:rsid w:val="008B702C"/>
    <w:rsid w:val="008D0856"/>
    <w:rsid w:val="008D0DB0"/>
    <w:rsid w:val="008D2A9A"/>
    <w:rsid w:val="008D7BCB"/>
    <w:rsid w:val="008E27EF"/>
    <w:rsid w:val="008E2F76"/>
    <w:rsid w:val="008F40B0"/>
    <w:rsid w:val="0090086F"/>
    <w:rsid w:val="00901C22"/>
    <w:rsid w:val="00916DA0"/>
    <w:rsid w:val="00920A66"/>
    <w:rsid w:val="009250B3"/>
    <w:rsid w:val="009259F4"/>
    <w:rsid w:val="009307C6"/>
    <w:rsid w:val="00934FD8"/>
    <w:rsid w:val="009427F6"/>
    <w:rsid w:val="00947473"/>
    <w:rsid w:val="00956A07"/>
    <w:rsid w:val="00960E39"/>
    <w:rsid w:val="009649EF"/>
    <w:rsid w:val="00977B4E"/>
    <w:rsid w:val="00986FC8"/>
    <w:rsid w:val="00990ABD"/>
    <w:rsid w:val="00990F6D"/>
    <w:rsid w:val="0099130F"/>
    <w:rsid w:val="009933A0"/>
    <w:rsid w:val="009A0727"/>
    <w:rsid w:val="009A37E9"/>
    <w:rsid w:val="009A43A4"/>
    <w:rsid w:val="009A580B"/>
    <w:rsid w:val="009A5971"/>
    <w:rsid w:val="009B4B3E"/>
    <w:rsid w:val="009B7CF2"/>
    <w:rsid w:val="009C61DF"/>
    <w:rsid w:val="009D31F7"/>
    <w:rsid w:val="009D4E21"/>
    <w:rsid w:val="009D7E2F"/>
    <w:rsid w:val="009E3E99"/>
    <w:rsid w:val="009E6000"/>
    <w:rsid w:val="009F3960"/>
    <w:rsid w:val="009F3B84"/>
    <w:rsid w:val="009F4749"/>
    <w:rsid w:val="009F52D6"/>
    <w:rsid w:val="00A0174B"/>
    <w:rsid w:val="00A07C9C"/>
    <w:rsid w:val="00A143D0"/>
    <w:rsid w:val="00A164EA"/>
    <w:rsid w:val="00A24E61"/>
    <w:rsid w:val="00A258E5"/>
    <w:rsid w:val="00A272C1"/>
    <w:rsid w:val="00A2794E"/>
    <w:rsid w:val="00A36D4E"/>
    <w:rsid w:val="00A413AE"/>
    <w:rsid w:val="00A42142"/>
    <w:rsid w:val="00A43B76"/>
    <w:rsid w:val="00A529D7"/>
    <w:rsid w:val="00A60B30"/>
    <w:rsid w:val="00A61972"/>
    <w:rsid w:val="00A63792"/>
    <w:rsid w:val="00A644D7"/>
    <w:rsid w:val="00A77390"/>
    <w:rsid w:val="00A83BFE"/>
    <w:rsid w:val="00A84E46"/>
    <w:rsid w:val="00A85B77"/>
    <w:rsid w:val="00A8696C"/>
    <w:rsid w:val="00A92187"/>
    <w:rsid w:val="00A93F6E"/>
    <w:rsid w:val="00A95D7B"/>
    <w:rsid w:val="00A96168"/>
    <w:rsid w:val="00AB1701"/>
    <w:rsid w:val="00AB1BF2"/>
    <w:rsid w:val="00AB1E3C"/>
    <w:rsid w:val="00AB3851"/>
    <w:rsid w:val="00AB58E6"/>
    <w:rsid w:val="00AC636C"/>
    <w:rsid w:val="00AC6E5B"/>
    <w:rsid w:val="00AD38AA"/>
    <w:rsid w:val="00AD7877"/>
    <w:rsid w:val="00AE4F6C"/>
    <w:rsid w:val="00AF3549"/>
    <w:rsid w:val="00AF53A8"/>
    <w:rsid w:val="00B00DB6"/>
    <w:rsid w:val="00B03AA4"/>
    <w:rsid w:val="00B05BEA"/>
    <w:rsid w:val="00B10418"/>
    <w:rsid w:val="00B158E1"/>
    <w:rsid w:val="00B205CB"/>
    <w:rsid w:val="00B21A35"/>
    <w:rsid w:val="00B239E3"/>
    <w:rsid w:val="00B31DB2"/>
    <w:rsid w:val="00B338DC"/>
    <w:rsid w:val="00B47A0F"/>
    <w:rsid w:val="00B51D4D"/>
    <w:rsid w:val="00B55027"/>
    <w:rsid w:val="00B656C1"/>
    <w:rsid w:val="00B679FC"/>
    <w:rsid w:val="00B73A31"/>
    <w:rsid w:val="00B741B4"/>
    <w:rsid w:val="00B75E55"/>
    <w:rsid w:val="00B77860"/>
    <w:rsid w:val="00B80667"/>
    <w:rsid w:val="00B84D64"/>
    <w:rsid w:val="00B91D2D"/>
    <w:rsid w:val="00B928B1"/>
    <w:rsid w:val="00BA3207"/>
    <w:rsid w:val="00BB35A6"/>
    <w:rsid w:val="00BB4AFD"/>
    <w:rsid w:val="00BB5D00"/>
    <w:rsid w:val="00BC29F3"/>
    <w:rsid w:val="00BC3F4B"/>
    <w:rsid w:val="00BC4020"/>
    <w:rsid w:val="00BC5F8C"/>
    <w:rsid w:val="00BC79BE"/>
    <w:rsid w:val="00BD548F"/>
    <w:rsid w:val="00BD620C"/>
    <w:rsid w:val="00BD6E8F"/>
    <w:rsid w:val="00BE06DF"/>
    <w:rsid w:val="00BE0F10"/>
    <w:rsid w:val="00BE42D7"/>
    <w:rsid w:val="00BF7AA0"/>
    <w:rsid w:val="00C03551"/>
    <w:rsid w:val="00C054FE"/>
    <w:rsid w:val="00C06458"/>
    <w:rsid w:val="00C10422"/>
    <w:rsid w:val="00C20D6E"/>
    <w:rsid w:val="00C211E3"/>
    <w:rsid w:val="00C25EA4"/>
    <w:rsid w:val="00C417C9"/>
    <w:rsid w:val="00C53BDB"/>
    <w:rsid w:val="00C62793"/>
    <w:rsid w:val="00C71AB6"/>
    <w:rsid w:val="00C71DC7"/>
    <w:rsid w:val="00C739D0"/>
    <w:rsid w:val="00C746F0"/>
    <w:rsid w:val="00C74704"/>
    <w:rsid w:val="00C75523"/>
    <w:rsid w:val="00C87EE0"/>
    <w:rsid w:val="00C95B9A"/>
    <w:rsid w:val="00C95CBA"/>
    <w:rsid w:val="00CA240A"/>
    <w:rsid w:val="00CB49A1"/>
    <w:rsid w:val="00CB57DF"/>
    <w:rsid w:val="00CC49A9"/>
    <w:rsid w:val="00CD3BB1"/>
    <w:rsid w:val="00CD56A0"/>
    <w:rsid w:val="00CD6BAB"/>
    <w:rsid w:val="00CE2C72"/>
    <w:rsid w:val="00CF295F"/>
    <w:rsid w:val="00CF5282"/>
    <w:rsid w:val="00CF5A9F"/>
    <w:rsid w:val="00CF6A50"/>
    <w:rsid w:val="00CF7627"/>
    <w:rsid w:val="00D173F0"/>
    <w:rsid w:val="00D22680"/>
    <w:rsid w:val="00D3596C"/>
    <w:rsid w:val="00D42759"/>
    <w:rsid w:val="00D46EBA"/>
    <w:rsid w:val="00D46FE1"/>
    <w:rsid w:val="00D52126"/>
    <w:rsid w:val="00D54249"/>
    <w:rsid w:val="00D6210A"/>
    <w:rsid w:val="00D6247C"/>
    <w:rsid w:val="00D648F6"/>
    <w:rsid w:val="00D67DEA"/>
    <w:rsid w:val="00D7257C"/>
    <w:rsid w:val="00D7353A"/>
    <w:rsid w:val="00D749B8"/>
    <w:rsid w:val="00D816FA"/>
    <w:rsid w:val="00D90D4E"/>
    <w:rsid w:val="00D9369C"/>
    <w:rsid w:val="00D9564B"/>
    <w:rsid w:val="00D965E3"/>
    <w:rsid w:val="00DB1413"/>
    <w:rsid w:val="00DB329B"/>
    <w:rsid w:val="00DB3FDA"/>
    <w:rsid w:val="00DB6134"/>
    <w:rsid w:val="00DB6AF0"/>
    <w:rsid w:val="00DC1CE7"/>
    <w:rsid w:val="00DC6DBA"/>
    <w:rsid w:val="00DD1715"/>
    <w:rsid w:val="00DE3533"/>
    <w:rsid w:val="00DF1BA0"/>
    <w:rsid w:val="00DF2782"/>
    <w:rsid w:val="00DF55E7"/>
    <w:rsid w:val="00DF6617"/>
    <w:rsid w:val="00DF684B"/>
    <w:rsid w:val="00E00D25"/>
    <w:rsid w:val="00E02C24"/>
    <w:rsid w:val="00E0329F"/>
    <w:rsid w:val="00E31EA9"/>
    <w:rsid w:val="00E43E5B"/>
    <w:rsid w:val="00E47256"/>
    <w:rsid w:val="00E47E78"/>
    <w:rsid w:val="00E50445"/>
    <w:rsid w:val="00E516BA"/>
    <w:rsid w:val="00E5215F"/>
    <w:rsid w:val="00E609AA"/>
    <w:rsid w:val="00E66BFF"/>
    <w:rsid w:val="00E71E44"/>
    <w:rsid w:val="00E727D9"/>
    <w:rsid w:val="00E73871"/>
    <w:rsid w:val="00E80208"/>
    <w:rsid w:val="00E83355"/>
    <w:rsid w:val="00E92624"/>
    <w:rsid w:val="00E93171"/>
    <w:rsid w:val="00EA4F62"/>
    <w:rsid w:val="00EB2449"/>
    <w:rsid w:val="00EB4CF7"/>
    <w:rsid w:val="00EB7D0A"/>
    <w:rsid w:val="00EC11F6"/>
    <w:rsid w:val="00EC13A2"/>
    <w:rsid w:val="00ED0593"/>
    <w:rsid w:val="00ED28B5"/>
    <w:rsid w:val="00EE06D8"/>
    <w:rsid w:val="00EE406C"/>
    <w:rsid w:val="00EF03B5"/>
    <w:rsid w:val="00EF6A96"/>
    <w:rsid w:val="00F07240"/>
    <w:rsid w:val="00F10015"/>
    <w:rsid w:val="00F25093"/>
    <w:rsid w:val="00F26E5E"/>
    <w:rsid w:val="00F272A3"/>
    <w:rsid w:val="00F27DC8"/>
    <w:rsid w:val="00F37D7D"/>
    <w:rsid w:val="00F42246"/>
    <w:rsid w:val="00F46A78"/>
    <w:rsid w:val="00F50B52"/>
    <w:rsid w:val="00F614A1"/>
    <w:rsid w:val="00F61CEC"/>
    <w:rsid w:val="00F65E7B"/>
    <w:rsid w:val="00F70BF5"/>
    <w:rsid w:val="00F71A53"/>
    <w:rsid w:val="00F772FD"/>
    <w:rsid w:val="00F80CF9"/>
    <w:rsid w:val="00F82465"/>
    <w:rsid w:val="00F86109"/>
    <w:rsid w:val="00F95574"/>
    <w:rsid w:val="00F97E74"/>
    <w:rsid w:val="00F97F7F"/>
    <w:rsid w:val="00FA2A78"/>
    <w:rsid w:val="00FA3D9B"/>
    <w:rsid w:val="00FB16F1"/>
    <w:rsid w:val="00FB2879"/>
    <w:rsid w:val="00FF4262"/>
    <w:rsid w:val="00FF469F"/>
    <w:rsid w:val="00FF48E1"/>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DE238"/>
  <w15:docId w15:val="{D9A148AA-C211-4F5D-91F2-8EFBFC5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200"/>
      <w:outlineLvl w:val="0"/>
    </w:pPr>
    <w:rPr>
      <w:rFonts w:ascii="Arial" w:hAnsi="Arial" w:cs="Arial"/>
      <w:b/>
      <w:bCs/>
      <w:sz w:val="48"/>
      <w:szCs w:val="32"/>
      <w:lang w:eastAsia="en-GB"/>
    </w:rPr>
  </w:style>
  <w:style w:type="paragraph" w:styleId="Heading2">
    <w:name w:val="heading 2"/>
    <w:basedOn w:val="Normal"/>
    <w:next w:val="Normal"/>
    <w:qFormat/>
    <w:pPr>
      <w:keepNext/>
      <w:ind w:right="-1338"/>
      <w:outlineLvl w:val="1"/>
    </w:pPr>
    <w:rPr>
      <w:b/>
      <w:bCs/>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pPr>
    <w:rPr>
      <w:rFonts w:ascii="Calibri" w:hAnsi="Calibri"/>
      <w:sz w:val="22"/>
      <w:szCs w:val="22"/>
    </w:r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40"/>
    </w:pPr>
    <w:rPr>
      <w:color w:val="000000"/>
      <w:szCs w:val="18"/>
      <w:lang w:eastAsia="en-GB"/>
    </w:rPr>
  </w:style>
  <w:style w:type="paragraph" w:styleId="ListParagraph">
    <w:name w:val="List Paragraph"/>
    <w:basedOn w:val="Normal"/>
    <w:uiPriority w:val="34"/>
    <w:qFormat/>
    <w:rsid w:val="00F86109"/>
    <w:pPr>
      <w:ind w:left="720"/>
    </w:pPr>
    <w:rPr>
      <w:rFonts w:ascii="Calibri" w:eastAsiaTheme="minorHAnsi" w:hAnsi="Calibri"/>
      <w:sz w:val="22"/>
      <w:szCs w:val="22"/>
    </w:rPr>
  </w:style>
  <w:style w:type="paragraph" w:customStyle="1" w:styleId="Default">
    <w:name w:val="Default"/>
    <w:rsid w:val="005D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299">
      <w:bodyDiv w:val="1"/>
      <w:marLeft w:val="0"/>
      <w:marRight w:val="0"/>
      <w:marTop w:val="0"/>
      <w:marBottom w:val="0"/>
      <w:divBdr>
        <w:top w:val="none" w:sz="0" w:space="0" w:color="auto"/>
        <w:left w:val="none" w:sz="0" w:space="0" w:color="auto"/>
        <w:bottom w:val="none" w:sz="0" w:space="0" w:color="auto"/>
        <w:right w:val="none" w:sz="0" w:space="0" w:color="auto"/>
      </w:divBdr>
    </w:div>
    <w:div w:id="616835409">
      <w:bodyDiv w:val="1"/>
      <w:marLeft w:val="0"/>
      <w:marRight w:val="0"/>
      <w:marTop w:val="0"/>
      <w:marBottom w:val="0"/>
      <w:divBdr>
        <w:top w:val="none" w:sz="0" w:space="0" w:color="auto"/>
        <w:left w:val="none" w:sz="0" w:space="0" w:color="auto"/>
        <w:bottom w:val="none" w:sz="0" w:space="0" w:color="auto"/>
        <w:right w:val="none" w:sz="0" w:space="0" w:color="auto"/>
      </w:divBdr>
    </w:div>
    <w:div w:id="850217574">
      <w:bodyDiv w:val="1"/>
      <w:marLeft w:val="0"/>
      <w:marRight w:val="0"/>
      <w:marTop w:val="0"/>
      <w:marBottom w:val="0"/>
      <w:divBdr>
        <w:top w:val="none" w:sz="0" w:space="0" w:color="auto"/>
        <w:left w:val="none" w:sz="0" w:space="0" w:color="auto"/>
        <w:bottom w:val="none" w:sz="0" w:space="0" w:color="auto"/>
        <w:right w:val="none" w:sz="0" w:space="0" w:color="auto"/>
      </w:divBdr>
    </w:div>
    <w:div w:id="939412211">
      <w:bodyDiv w:val="1"/>
      <w:marLeft w:val="0"/>
      <w:marRight w:val="0"/>
      <w:marTop w:val="0"/>
      <w:marBottom w:val="0"/>
      <w:divBdr>
        <w:top w:val="none" w:sz="0" w:space="0" w:color="auto"/>
        <w:left w:val="none" w:sz="0" w:space="0" w:color="auto"/>
        <w:bottom w:val="none" w:sz="0" w:space="0" w:color="auto"/>
        <w:right w:val="none" w:sz="0" w:space="0" w:color="auto"/>
      </w:divBdr>
    </w:div>
    <w:div w:id="1067727463">
      <w:bodyDiv w:val="1"/>
      <w:marLeft w:val="0"/>
      <w:marRight w:val="0"/>
      <w:marTop w:val="0"/>
      <w:marBottom w:val="0"/>
      <w:divBdr>
        <w:top w:val="none" w:sz="0" w:space="0" w:color="auto"/>
        <w:left w:val="none" w:sz="0" w:space="0" w:color="auto"/>
        <w:bottom w:val="none" w:sz="0" w:space="0" w:color="auto"/>
        <w:right w:val="none" w:sz="0" w:space="0" w:color="auto"/>
      </w:divBdr>
    </w:div>
    <w:div w:id="1679431157">
      <w:bodyDiv w:val="1"/>
      <w:marLeft w:val="0"/>
      <w:marRight w:val="0"/>
      <w:marTop w:val="0"/>
      <w:marBottom w:val="0"/>
      <w:divBdr>
        <w:top w:val="none" w:sz="0" w:space="0" w:color="auto"/>
        <w:left w:val="none" w:sz="0" w:space="0" w:color="auto"/>
        <w:bottom w:val="none" w:sz="0" w:space="0" w:color="auto"/>
        <w:right w:val="none" w:sz="0" w:space="0" w:color="auto"/>
      </w:divBdr>
    </w:div>
    <w:div w:id="1804151437">
      <w:bodyDiv w:val="1"/>
      <w:marLeft w:val="0"/>
      <w:marRight w:val="0"/>
      <w:marTop w:val="0"/>
      <w:marBottom w:val="0"/>
      <w:divBdr>
        <w:top w:val="none" w:sz="0" w:space="0" w:color="auto"/>
        <w:left w:val="none" w:sz="0" w:space="0" w:color="auto"/>
        <w:bottom w:val="none" w:sz="0" w:space="0" w:color="auto"/>
        <w:right w:val="none" w:sz="0" w:space="0" w:color="auto"/>
      </w:divBdr>
    </w:div>
    <w:div w:id="1840997994">
      <w:bodyDiv w:val="1"/>
      <w:marLeft w:val="0"/>
      <w:marRight w:val="0"/>
      <w:marTop w:val="0"/>
      <w:marBottom w:val="0"/>
      <w:divBdr>
        <w:top w:val="none" w:sz="0" w:space="0" w:color="auto"/>
        <w:left w:val="none" w:sz="0" w:space="0" w:color="auto"/>
        <w:bottom w:val="none" w:sz="0" w:space="0" w:color="auto"/>
        <w:right w:val="none" w:sz="0" w:space="0" w:color="auto"/>
      </w:divBdr>
    </w:div>
    <w:div w:id="19798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Parish%20Council%20Files\Agenda\template%20PC%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PC Agenda.dotx</Template>
  <TotalTime>37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 are duly summoned to attend the Meeting of Barton Stacey Parish Council as detailed below:</vt:lpstr>
    </vt:vector>
  </TitlesOfParts>
  <Company>Hewlett-Packard</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duly summoned to attend the Meeting of Barton Stacey Parish Council as detailed below:</dc:title>
  <dc:creator>Clerk</dc:creator>
  <cp:lastModifiedBy>Jo Gadney</cp:lastModifiedBy>
  <cp:revision>9</cp:revision>
  <cp:lastPrinted>2019-01-09T10:21:00Z</cp:lastPrinted>
  <dcterms:created xsi:type="dcterms:W3CDTF">2019-03-08T09:42:00Z</dcterms:created>
  <dcterms:modified xsi:type="dcterms:W3CDTF">2021-05-21T08:24:00Z</dcterms:modified>
</cp:coreProperties>
</file>