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772E2A6D"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3A2F45">
        <w:rPr>
          <w:rFonts w:ascii="Century Gothic" w:hAnsi="Century Gothic"/>
          <w:sz w:val="20"/>
          <w:szCs w:val="20"/>
        </w:rPr>
        <w:t>1</w:t>
      </w:r>
      <w:r w:rsidR="00535F60">
        <w:rPr>
          <w:rFonts w:ascii="Century Gothic" w:hAnsi="Century Gothic"/>
          <w:sz w:val="20"/>
          <w:szCs w:val="20"/>
        </w:rPr>
        <w:t>9</w:t>
      </w:r>
      <w:r w:rsidR="003A2F45" w:rsidRPr="003A2F45">
        <w:rPr>
          <w:rFonts w:ascii="Century Gothic" w:hAnsi="Century Gothic"/>
          <w:sz w:val="20"/>
          <w:szCs w:val="20"/>
          <w:vertAlign w:val="superscript"/>
        </w:rPr>
        <w:t>th</w:t>
      </w:r>
      <w:r w:rsidR="003A2F45">
        <w:rPr>
          <w:rFonts w:ascii="Century Gothic" w:hAnsi="Century Gothic"/>
          <w:sz w:val="20"/>
          <w:szCs w:val="20"/>
        </w:rPr>
        <w:t xml:space="preserve"> </w:t>
      </w:r>
      <w:r w:rsidR="00535F60">
        <w:rPr>
          <w:rFonts w:ascii="Century Gothic" w:hAnsi="Century Gothic"/>
          <w:sz w:val="20"/>
          <w:szCs w:val="20"/>
        </w:rPr>
        <w:t>January</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6E713D" w:rsidRPr="003A2F45">
        <w:rPr>
          <w:rFonts w:ascii="Century Gothic" w:hAnsi="Century Gothic"/>
          <w:sz w:val="20"/>
          <w:szCs w:val="20"/>
        </w:rPr>
        <w:t xml:space="preserve">as a virtual zoom meeting. </w:t>
      </w:r>
    </w:p>
    <w:p w14:paraId="467A5D3B" w14:textId="77777777" w:rsidR="00CB0EA1" w:rsidRPr="00A956E2" w:rsidRDefault="00CB0EA1" w:rsidP="00B36D68">
      <w:pPr>
        <w:pStyle w:val="BodyText"/>
        <w:ind w:left="0"/>
        <w:rPr>
          <w:rFonts w:ascii="Century Gothic" w:hAnsi="Century Gothic"/>
        </w:rPr>
      </w:pPr>
    </w:p>
    <w:p w14:paraId="38E72BAD" w14:textId="47127713" w:rsidR="009727A2" w:rsidRPr="00A956E2" w:rsidRDefault="009727A2" w:rsidP="00B36D68">
      <w:pPr>
        <w:pStyle w:val="BodyText"/>
        <w:ind w:left="0"/>
        <w:rPr>
          <w:rFonts w:ascii="Century Gothic" w:hAnsi="Century Gothic"/>
        </w:rPr>
      </w:pPr>
      <w:r w:rsidRPr="00A956E2">
        <w:rPr>
          <w:rFonts w:ascii="Century Gothic" w:hAnsi="Century Gothic"/>
          <w:w w:val="105"/>
        </w:rPr>
        <w:t>Meeting</w:t>
      </w:r>
      <w:r w:rsidRPr="00A956E2">
        <w:rPr>
          <w:rFonts w:ascii="Century Gothic" w:hAnsi="Century Gothic"/>
          <w:spacing w:val="-23"/>
          <w:w w:val="105"/>
        </w:rPr>
        <w:t xml:space="preserve"> </w:t>
      </w:r>
      <w:r w:rsidRPr="00A956E2">
        <w:rPr>
          <w:rFonts w:ascii="Century Gothic" w:hAnsi="Century Gothic"/>
          <w:w w:val="105"/>
        </w:rPr>
        <w:t>opened</w:t>
      </w:r>
      <w:r w:rsidRPr="00A956E2">
        <w:rPr>
          <w:rFonts w:ascii="Century Gothic" w:hAnsi="Century Gothic"/>
          <w:spacing w:val="-24"/>
          <w:w w:val="105"/>
        </w:rPr>
        <w:t xml:space="preserve"> </w:t>
      </w:r>
      <w:r w:rsidRPr="00A956E2">
        <w:rPr>
          <w:rFonts w:ascii="Century Gothic" w:hAnsi="Century Gothic"/>
          <w:w w:val="105"/>
        </w:rPr>
        <w:t>at</w:t>
      </w:r>
      <w:r w:rsidRPr="00A956E2">
        <w:rPr>
          <w:rFonts w:ascii="Century Gothic" w:hAnsi="Century Gothic"/>
          <w:spacing w:val="-23"/>
          <w:w w:val="105"/>
        </w:rPr>
        <w:t xml:space="preserve"> </w:t>
      </w:r>
      <w:r w:rsidRPr="00A956E2">
        <w:rPr>
          <w:rFonts w:ascii="Century Gothic" w:hAnsi="Century Gothic"/>
          <w:w w:val="105"/>
        </w:rPr>
        <w:t xml:space="preserve">19.30pm. Cllr </w:t>
      </w:r>
      <w:r w:rsidR="00150BA3" w:rsidRPr="00A956E2">
        <w:rPr>
          <w:rFonts w:ascii="Century Gothic" w:hAnsi="Century Gothic"/>
          <w:w w:val="105"/>
        </w:rPr>
        <w:t>Prideaux</w:t>
      </w:r>
      <w:r w:rsidRPr="00A956E2">
        <w:rPr>
          <w:rFonts w:ascii="Century Gothic" w:hAnsi="Century Gothic"/>
          <w:w w:val="105"/>
        </w:rPr>
        <w:t xml:space="preserve"> </w:t>
      </w:r>
      <w:r w:rsidR="00150BA3" w:rsidRPr="00A956E2">
        <w:rPr>
          <w:rFonts w:ascii="Century Gothic" w:hAnsi="Century Gothic"/>
          <w:w w:val="105"/>
        </w:rPr>
        <w:t>opened the</w:t>
      </w:r>
      <w:r w:rsidRPr="00A956E2">
        <w:rPr>
          <w:rFonts w:ascii="Century Gothic" w:hAnsi="Century Gothic"/>
          <w:w w:val="105"/>
        </w:rPr>
        <w:t xml:space="preserve"> meeting. </w:t>
      </w:r>
      <w:r w:rsidRPr="00A956E2">
        <w:rPr>
          <w:rFonts w:ascii="Century Gothic" w:hAnsi="Century Gothic"/>
          <w:b/>
        </w:rPr>
        <w:t>Present</w:t>
      </w:r>
      <w:r w:rsidRPr="00A956E2">
        <w:rPr>
          <w:rFonts w:ascii="Century Gothic" w:hAnsi="Century Gothic"/>
        </w:rPr>
        <w:t xml:space="preserve">: Cllr </w:t>
      </w:r>
      <w:r w:rsidR="00150BA3" w:rsidRPr="00A956E2">
        <w:rPr>
          <w:rFonts w:ascii="Century Gothic" w:hAnsi="Century Gothic"/>
        </w:rPr>
        <w:t>N Prideaux (Chair)</w:t>
      </w:r>
      <w:r w:rsidRPr="00A956E2">
        <w:rPr>
          <w:rFonts w:ascii="Century Gothic" w:hAnsi="Century Gothic"/>
        </w:rPr>
        <w:t>,</w:t>
      </w:r>
      <w:r w:rsidR="00150BA3" w:rsidRPr="00A956E2">
        <w:rPr>
          <w:rFonts w:ascii="Century Gothic" w:hAnsi="Century Gothic"/>
        </w:rPr>
        <w:t xml:space="preserve"> Cllr D Oliver (Vice-chair)</w:t>
      </w:r>
      <w:r w:rsidRPr="00A956E2">
        <w:rPr>
          <w:rFonts w:ascii="Century Gothic" w:hAnsi="Century Gothic"/>
        </w:rPr>
        <w:t xml:space="preserve"> Cllr N Cooper, Cllr B Jayes,</w:t>
      </w:r>
      <w:r w:rsidR="00D81A87" w:rsidRPr="00A956E2">
        <w:rPr>
          <w:rFonts w:ascii="Century Gothic" w:hAnsi="Century Gothic"/>
        </w:rPr>
        <w:t xml:space="preserve"> </w:t>
      </w:r>
      <w:r w:rsidR="00CB0EA1">
        <w:rPr>
          <w:rFonts w:ascii="Century Gothic" w:hAnsi="Century Gothic"/>
        </w:rPr>
        <w:t>C</w:t>
      </w:r>
      <w:r w:rsidR="00FF619D" w:rsidRPr="00A956E2">
        <w:rPr>
          <w:rFonts w:ascii="Century Gothic" w:hAnsi="Century Gothic"/>
        </w:rPr>
        <w:t>llr V Oliver-Bellasis</w:t>
      </w:r>
      <w:r w:rsidR="00CB0EA1">
        <w:rPr>
          <w:rFonts w:ascii="Century Gothic" w:hAnsi="Century Gothic"/>
        </w:rPr>
        <w:t>, Cllr C Coates, Cllr M Jackson</w:t>
      </w:r>
      <w:r w:rsidR="003A2F45">
        <w:rPr>
          <w:rFonts w:ascii="Century Gothic" w:hAnsi="Century Gothic"/>
        </w:rPr>
        <w:t>. Cllr Bettle-Shaffer</w:t>
      </w:r>
      <w:r w:rsidR="00535F60">
        <w:rPr>
          <w:rFonts w:ascii="Century Gothic" w:hAnsi="Century Gothic"/>
        </w:rPr>
        <w:t>. Cllr Sherwood</w:t>
      </w:r>
      <w:r w:rsidRPr="00A956E2">
        <w:rPr>
          <w:rFonts w:ascii="Century Gothic" w:hAnsi="Century Gothic"/>
        </w:rPr>
        <w:t xml:space="preserve"> </w:t>
      </w:r>
      <w:r w:rsidRPr="00A956E2">
        <w:rPr>
          <w:rFonts w:ascii="Century Gothic" w:hAnsi="Century Gothic"/>
          <w:b/>
        </w:rPr>
        <w:t>Also present</w:t>
      </w:r>
      <w:r w:rsidRPr="00A956E2">
        <w:rPr>
          <w:rFonts w:ascii="Century Gothic" w:hAnsi="Century Gothic"/>
        </w:rPr>
        <w:t xml:space="preserve">: The Clerk – Mrs Jo Gadney, Borough Councillor – Cllr David </w:t>
      </w:r>
      <w:proofErr w:type="gramStart"/>
      <w:r w:rsidRPr="00A956E2">
        <w:rPr>
          <w:rFonts w:ascii="Century Gothic" w:hAnsi="Century Gothic"/>
        </w:rPr>
        <w:t>Drew</w:t>
      </w:r>
      <w:r w:rsidR="006E073D" w:rsidRPr="00A956E2">
        <w:rPr>
          <w:rFonts w:ascii="Century Gothic" w:hAnsi="Century Gothic"/>
        </w:rPr>
        <w:t xml:space="preserve">, </w:t>
      </w:r>
      <w:r w:rsidRPr="00A956E2">
        <w:rPr>
          <w:rFonts w:ascii="Century Gothic" w:hAnsi="Century Gothic"/>
        </w:rPr>
        <w:t xml:space="preserve"> </w:t>
      </w:r>
      <w:r w:rsidRPr="00A956E2">
        <w:rPr>
          <w:rFonts w:ascii="Century Gothic" w:hAnsi="Century Gothic"/>
          <w:b/>
        </w:rPr>
        <w:t>Members</w:t>
      </w:r>
      <w:proofErr w:type="gramEnd"/>
      <w:r w:rsidRPr="00A956E2">
        <w:rPr>
          <w:rFonts w:ascii="Century Gothic" w:hAnsi="Century Gothic"/>
          <w:b/>
        </w:rPr>
        <w:t xml:space="preserve"> of Public</w:t>
      </w:r>
      <w:r w:rsidRPr="00A956E2">
        <w:rPr>
          <w:rFonts w:ascii="Century Gothic" w:hAnsi="Century Gothic"/>
        </w:rPr>
        <w:t xml:space="preserve"> </w:t>
      </w:r>
      <w:r w:rsidR="00D81A87" w:rsidRPr="00A956E2">
        <w:rPr>
          <w:rFonts w:ascii="Century Gothic" w:hAnsi="Century Gothic"/>
        </w:rPr>
        <w:t xml:space="preserve">– </w:t>
      </w:r>
      <w:r w:rsidR="00FF619D" w:rsidRPr="00A956E2">
        <w:rPr>
          <w:rFonts w:ascii="Century Gothic" w:hAnsi="Century Gothic"/>
        </w:rPr>
        <w:t>1</w:t>
      </w:r>
    </w:p>
    <w:p w14:paraId="286D90C4" w14:textId="77777777" w:rsidR="009727A2" w:rsidRPr="00A956E2" w:rsidRDefault="009727A2" w:rsidP="00B36D68">
      <w:pPr>
        <w:pStyle w:val="BodyText"/>
        <w:ind w:left="0"/>
        <w:rPr>
          <w:rFonts w:ascii="Century Gothic" w:hAnsi="Century Gothic"/>
        </w:rPr>
      </w:pPr>
    </w:p>
    <w:p w14:paraId="0E5768FA" w14:textId="7680CBFC" w:rsidR="009727A2" w:rsidRPr="00A956E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w:t>
      </w:r>
    </w:p>
    <w:p w14:paraId="4A62F405" w14:textId="77777777" w:rsidR="009727A2" w:rsidRPr="006D104D" w:rsidRDefault="009727A2" w:rsidP="006D104D">
      <w:pPr>
        <w:rPr>
          <w:rStyle w:val="Emphasis"/>
        </w:rPr>
      </w:pPr>
    </w:p>
    <w:p w14:paraId="51383C4E" w14:textId="166B9E7E" w:rsidR="009727A2" w:rsidRPr="006D104D" w:rsidRDefault="00FA26BE" w:rsidP="006D104D">
      <w:pPr>
        <w:rPr>
          <w:rStyle w:val="Emphasis"/>
        </w:rPr>
      </w:pPr>
      <w:r w:rsidRPr="006D104D">
        <w:rPr>
          <w:rStyle w:val="Heading3Char"/>
          <w:rFonts w:ascii="Century Gothic" w:hAnsi="Century Gothic"/>
          <w:b/>
          <w:bCs/>
          <w:sz w:val="20"/>
          <w:szCs w:val="20"/>
        </w:rPr>
        <w:t>22.</w:t>
      </w:r>
      <w:r w:rsidR="00535F60">
        <w:rPr>
          <w:rStyle w:val="Heading3Char"/>
          <w:rFonts w:ascii="Century Gothic" w:hAnsi="Century Gothic"/>
          <w:b/>
          <w:bCs/>
          <w:sz w:val="20"/>
          <w:szCs w:val="20"/>
        </w:rPr>
        <w:t>54</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A64030" w:rsidRPr="006D104D">
        <w:rPr>
          <w:rStyle w:val="Emphasis"/>
        </w:rPr>
        <w:t xml:space="preserve"> </w:t>
      </w:r>
      <w:r w:rsidR="00535F60">
        <w:rPr>
          <w:rFonts w:ascii="Century Gothic" w:hAnsi="Century Gothic"/>
          <w:sz w:val="20"/>
          <w:szCs w:val="20"/>
        </w:rPr>
        <w:t>None</w:t>
      </w:r>
      <w:r w:rsidR="00A64030" w:rsidRPr="00AE0897">
        <w:rPr>
          <w:rStyle w:val="Emphasis"/>
          <w:i w:val="0"/>
          <w:iCs w:val="0"/>
        </w:rPr>
        <w:t xml:space="preserve"> </w:t>
      </w:r>
    </w:p>
    <w:p w14:paraId="756E6A07" w14:textId="77777777" w:rsidR="009727A2" w:rsidRPr="006D104D" w:rsidRDefault="009727A2" w:rsidP="006D104D">
      <w:pPr>
        <w:rPr>
          <w:rStyle w:val="Emphasis"/>
        </w:rPr>
      </w:pPr>
    </w:p>
    <w:p w14:paraId="27E68BC0" w14:textId="641B2A03" w:rsidR="009727A2" w:rsidRPr="006D104D" w:rsidRDefault="004977D2" w:rsidP="006D104D">
      <w:pPr>
        <w:rPr>
          <w:rStyle w:val="Emphasis"/>
        </w:rPr>
      </w:pPr>
      <w:r w:rsidRPr="006D104D">
        <w:rPr>
          <w:rStyle w:val="Heading3Char"/>
          <w:rFonts w:ascii="Century Gothic" w:hAnsi="Century Gothic"/>
          <w:b/>
          <w:bCs/>
          <w:sz w:val="20"/>
          <w:szCs w:val="20"/>
        </w:rPr>
        <w:t>2</w:t>
      </w:r>
      <w:r w:rsidR="0012487E" w:rsidRPr="006D104D">
        <w:rPr>
          <w:rStyle w:val="Heading3Char"/>
          <w:rFonts w:ascii="Century Gothic" w:hAnsi="Century Gothic"/>
          <w:b/>
          <w:bCs/>
          <w:sz w:val="20"/>
          <w:szCs w:val="20"/>
        </w:rPr>
        <w:t>2.</w:t>
      </w:r>
      <w:r w:rsidR="00535F60">
        <w:rPr>
          <w:rStyle w:val="Heading3Char"/>
          <w:rFonts w:ascii="Century Gothic" w:hAnsi="Century Gothic"/>
          <w:b/>
          <w:bCs/>
          <w:sz w:val="20"/>
          <w:szCs w:val="20"/>
        </w:rPr>
        <w:t>55</w:t>
      </w:r>
      <w:r w:rsidR="009727A2" w:rsidRPr="006D104D">
        <w:rPr>
          <w:rStyle w:val="Heading3Char"/>
          <w:rFonts w:ascii="Century Gothic" w:hAnsi="Century Gothic"/>
          <w:b/>
          <w:bCs/>
          <w:sz w:val="20"/>
          <w:szCs w:val="20"/>
        </w:rPr>
        <w:t xml:space="preserve"> Declarations of Interest</w:t>
      </w:r>
      <w:r w:rsidRPr="006D104D">
        <w:rPr>
          <w:rStyle w:val="Emphasis"/>
        </w:rPr>
        <w:t xml:space="preserve"> </w:t>
      </w:r>
      <w:r w:rsidR="00A64030" w:rsidRPr="006D104D">
        <w:rPr>
          <w:rStyle w:val="Emphasis"/>
        </w:rPr>
        <w:t xml:space="preserve">– </w:t>
      </w:r>
      <w:r w:rsidR="00535F60">
        <w:rPr>
          <w:rStyle w:val="Emphasis"/>
          <w:rFonts w:ascii="Century Gothic" w:hAnsi="Century Gothic"/>
          <w:i w:val="0"/>
          <w:iCs w:val="0"/>
          <w:sz w:val="20"/>
          <w:szCs w:val="20"/>
        </w:rPr>
        <w:t xml:space="preserve">Cllr Sherwood declared an interest in planning application of 2 Roman </w:t>
      </w:r>
      <w:proofErr w:type="gramStart"/>
      <w:r w:rsidR="00535F60">
        <w:rPr>
          <w:rStyle w:val="Emphasis"/>
          <w:rFonts w:ascii="Century Gothic" w:hAnsi="Century Gothic"/>
          <w:i w:val="0"/>
          <w:iCs w:val="0"/>
          <w:sz w:val="20"/>
          <w:szCs w:val="20"/>
        </w:rPr>
        <w:t>Way</w:t>
      </w:r>
      <w:proofErr w:type="gramEnd"/>
    </w:p>
    <w:p w14:paraId="528C0C4E" w14:textId="77777777" w:rsidR="009727A2" w:rsidRPr="00A956E2" w:rsidRDefault="009727A2" w:rsidP="004008F5">
      <w:pPr>
        <w:pStyle w:val="BodyText"/>
        <w:ind w:left="0"/>
        <w:rPr>
          <w:rFonts w:ascii="Century Gothic" w:hAnsi="Century Gothic"/>
        </w:rPr>
      </w:pPr>
    </w:p>
    <w:p w14:paraId="61C0F815" w14:textId="47987A6E"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22.</w:t>
      </w:r>
      <w:r w:rsidR="00535F60">
        <w:rPr>
          <w:rFonts w:ascii="Century Gothic" w:hAnsi="Century Gothic"/>
          <w:b/>
          <w:bCs/>
          <w:sz w:val="20"/>
          <w:szCs w:val="20"/>
        </w:rPr>
        <w:t>56</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45F0FF8E" w:rsidR="009727A2" w:rsidRPr="00A956E2"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535F60">
        <w:rPr>
          <w:rFonts w:ascii="Century Gothic" w:hAnsi="Century Gothic"/>
        </w:rPr>
        <w:t>17</w:t>
      </w:r>
      <w:r w:rsidR="00535F60" w:rsidRPr="00535F60">
        <w:rPr>
          <w:rFonts w:ascii="Century Gothic" w:hAnsi="Century Gothic"/>
          <w:vertAlign w:val="superscript"/>
        </w:rPr>
        <w:t>th</w:t>
      </w:r>
      <w:r w:rsidR="00535F60">
        <w:rPr>
          <w:rFonts w:ascii="Century Gothic" w:hAnsi="Century Gothic"/>
        </w:rPr>
        <w:t xml:space="preserve"> </w:t>
      </w:r>
      <w:proofErr w:type="gramStart"/>
      <w:r w:rsidR="00535F60">
        <w:rPr>
          <w:rFonts w:ascii="Century Gothic" w:hAnsi="Century Gothic"/>
        </w:rPr>
        <w:t>November</w:t>
      </w:r>
      <w:r w:rsidRPr="00A956E2">
        <w:rPr>
          <w:rFonts w:ascii="Century Gothic" w:hAnsi="Century Gothic"/>
        </w:rPr>
        <w:t>,</w:t>
      </w:r>
      <w:proofErr w:type="gramEnd"/>
      <w:r w:rsidRPr="00A956E2">
        <w:rPr>
          <w:rFonts w:ascii="Century Gothic" w:hAnsi="Century Gothic"/>
        </w:rPr>
        <w:t xml:space="preserve"> 2020. Proposed and appro</w:t>
      </w:r>
      <w:r w:rsidR="00150BA3" w:rsidRPr="00A956E2">
        <w:rPr>
          <w:rFonts w:ascii="Century Gothic" w:hAnsi="Century Gothic"/>
        </w:rPr>
        <w:t>ved. To be signed by Cllr Prideaux</w:t>
      </w:r>
      <w:r w:rsidRPr="00A956E2">
        <w:rPr>
          <w:rFonts w:ascii="Century Gothic" w:hAnsi="Century Gothic"/>
        </w:rPr>
        <w:t xml:space="preserve"> </w:t>
      </w:r>
      <w:r w:rsidR="00150BA3" w:rsidRPr="00A956E2">
        <w:rPr>
          <w:rFonts w:ascii="Century Gothic" w:hAnsi="Century Gothic"/>
        </w:rPr>
        <w:t>when possible</w:t>
      </w:r>
      <w:r w:rsidRPr="00A956E2">
        <w:rPr>
          <w:rFonts w:ascii="Century Gothic" w:hAnsi="Century Gothic"/>
        </w:rPr>
        <w:t xml:space="preserve">. </w:t>
      </w:r>
    </w:p>
    <w:p w14:paraId="10885B14" w14:textId="77777777" w:rsidR="009727A2" w:rsidRPr="00A956E2" w:rsidRDefault="009727A2" w:rsidP="00B36D68">
      <w:pPr>
        <w:pStyle w:val="BodyText"/>
        <w:ind w:left="0"/>
        <w:rPr>
          <w:rFonts w:ascii="Century Gothic" w:hAnsi="Century Gothic"/>
        </w:rPr>
      </w:pPr>
    </w:p>
    <w:p w14:paraId="4C6E778E" w14:textId="47788C59" w:rsidR="009727A2" w:rsidRPr="006D104D" w:rsidRDefault="004977D2" w:rsidP="006D104D">
      <w:pPr>
        <w:pStyle w:val="Heading3"/>
        <w:rPr>
          <w:rFonts w:ascii="Century Gothic" w:hAnsi="Century Gothic"/>
          <w:b/>
          <w:bCs/>
          <w:sz w:val="20"/>
          <w:szCs w:val="20"/>
        </w:rPr>
      </w:pPr>
      <w:r w:rsidRPr="006D104D">
        <w:rPr>
          <w:rFonts w:ascii="Century Gothic" w:hAnsi="Century Gothic"/>
          <w:b/>
          <w:bCs/>
          <w:sz w:val="20"/>
          <w:szCs w:val="20"/>
        </w:rPr>
        <w:t>2</w:t>
      </w:r>
      <w:r w:rsidR="0012487E" w:rsidRPr="006D104D">
        <w:rPr>
          <w:rFonts w:ascii="Century Gothic" w:hAnsi="Century Gothic"/>
          <w:b/>
          <w:bCs/>
          <w:sz w:val="20"/>
          <w:szCs w:val="20"/>
        </w:rPr>
        <w:t>2.</w:t>
      </w:r>
      <w:r w:rsidR="00535F60">
        <w:rPr>
          <w:rFonts w:ascii="Century Gothic" w:hAnsi="Century Gothic"/>
          <w:b/>
          <w:bCs/>
          <w:sz w:val="20"/>
          <w:szCs w:val="20"/>
        </w:rPr>
        <w:t>57</w:t>
      </w:r>
      <w:r w:rsidRPr="006D104D">
        <w:rPr>
          <w:rFonts w:ascii="Century Gothic" w:hAnsi="Century Gothic"/>
          <w:b/>
          <w:bCs/>
          <w:sz w:val="20"/>
          <w:szCs w:val="20"/>
        </w:rPr>
        <w:t xml:space="preserve"> </w:t>
      </w:r>
      <w:r w:rsidR="009727A2" w:rsidRPr="006D104D">
        <w:rPr>
          <w:rFonts w:ascii="Century Gothic" w:hAnsi="Century Gothic"/>
          <w:b/>
          <w:bCs/>
          <w:sz w:val="20"/>
          <w:szCs w:val="20"/>
        </w:rPr>
        <w:t>The Borough and County Councillors reports</w:t>
      </w:r>
    </w:p>
    <w:p w14:paraId="61F10868" w14:textId="274E2CA8" w:rsidR="009727A2" w:rsidRDefault="009727A2" w:rsidP="00535F60">
      <w:pPr>
        <w:rPr>
          <w:rFonts w:ascii="Century Gothic" w:hAnsi="Century Gothic"/>
          <w:sz w:val="20"/>
          <w:szCs w:val="20"/>
        </w:rPr>
      </w:pPr>
      <w:proofErr w:type="gramStart"/>
      <w:r w:rsidRPr="006D104D">
        <w:rPr>
          <w:rFonts w:ascii="Century Gothic" w:hAnsi="Century Gothic"/>
          <w:sz w:val="20"/>
          <w:szCs w:val="20"/>
        </w:rPr>
        <w:t>a)Borough</w:t>
      </w:r>
      <w:proofErr w:type="gramEnd"/>
      <w:r w:rsidRPr="006D104D">
        <w:rPr>
          <w:rFonts w:ascii="Century Gothic" w:hAnsi="Century Gothic"/>
          <w:sz w:val="20"/>
          <w:szCs w:val="20"/>
        </w:rPr>
        <w:t xml:space="preserve"> Councillor – Cllr David Drew –</w:t>
      </w:r>
      <w:r w:rsidR="00C358AF" w:rsidRPr="006D104D">
        <w:rPr>
          <w:rFonts w:ascii="Century Gothic" w:hAnsi="Century Gothic"/>
          <w:sz w:val="20"/>
          <w:szCs w:val="20"/>
        </w:rPr>
        <w:t xml:space="preserve"> </w:t>
      </w:r>
      <w:r w:rsidR="00535F60">
        <w:rPr>
          <w:rFonts w:ascii="Century Gothic" w:hAnsi="Century Gothic"/>
          <w:sz w:val="20"/>
          <w:szCs w:val="20"/>
        </w:rPr>
        <w:t xml:space="preserve">Free parking in Andover continues during Lockdown 3. This will lead to a £1/2m budget hole. The Raymond Brown/Fortis site at the </w:t>
      </w:r>
      <w:proofErr w:type="spellStart"/>
      <w:r w:rsidR="00535F60">
        <w:rPr>
          <w:rFonts w:ascii="Century Gothic" w:hAnsi="Century Gothic"/>
          <w:sz w:val="20"/>
          <w:szCs w:val="20"/>
        </w:rPr>
        <w:t>Enviropark</w:t>
      </w:r>
      <w:proofErr w:type="spellEnd"/>
      <w:r w:rsidR="00535F60">
        <w:rPr>
          <w:rFonts w:ascii="Century Gothic" w:hAnsi="Century Gothic"/>
          <w:sz w:val="20"/>
          <w:szCs w:val="20"/>
        </w:rPr>
        <w:t xml:space="preserve"> are looking at applying for a permanent relaxation of the working hours to allow 24 hours for processing the IBA. Full details of all business grants available are on the TVBC website. Another fly tipping prosecution has been successful. Shepherds Spring car park is being set up as a new </w:t>
      </w:r>
      <w:proofErr w:type="spellStart"/>
      <w:r w:rsidR="00535F60">
        <w:rPr>
          <w:rFonts w:ascii="Century Gothic" w:hAnsi="Century Gothic"/>
          <w:sz w:val="20"/>
          <w:szCs w:val="20"/>
        </w:rPr>
        <w:t>Covid</w:t>
      </w:r>
      <w:proofErr w:type="spellEnd"/>
      <w:r w:rsidR="00535F60">
        <w:rPr>
          <w:rFonts w:ascii="Century Gothic" w:hAnsi="Century Gothic"/>
          <w:sz w:val="20"/>
          <w:szCs w:val="20"/>
        </w:rPr>
        <w:t xml:space="preserve"> testing site. The County elections are due to be taking place in May. Cllr Gibson </w:t>
      </w:r>
      <w:proofErr w:type="gramStart"/>
      <w:r w:rsidR="00535F60">
        <w:rPr>
          <w:rFonts w:ascii="Century Gothic" w:hAnsi="Century Gothic"/>
          <w:sz w:val="20"/>
          <w:szCs w:val="20"/>
        </w:rPr>
        <w:t>won’t</w:t>
      </w:r>
      <w:proofErr w:type="gramEnd"/>
      <w:r w:rsidR="00535F60">
        <w:rPr>
          <w:rFonts w:ascii="Century Gothic" w:hAnsi="Century Gothic"/>
          <w:sz w:val="20"/>
          <w:szCs w:val="20"/>
        </w:rPr>
        <w:t xml:space="preserve"> be re-standing however Cllr Drew will be standing as a candidate. </w:t>
      </w:r>
    </w:p>
    <w:p w14:paraId="46BA270E" w14:textId="2B953E11" w:rsidR="006D104D" w:rsidRPr="006D104D" w:rsidRDefault="00535F60" w:rsidP="006D104D">
      <w:pPr>
        <w:rPr>
          <w:rFonts w:ascii="Century Gothic" w:hAnsi="Century Gothic"/>
          <w:sz w:val="20"/>
          <w:szCs w:val="20"/>
        </w:rPr>
      </w:pPr>
      <w:proofErr w:type="gramStart"/>
      <w:r>
        <w:rPr>
          <w:rFonts w:ascii="Century Gothic" w:hAnsi="Century Gothic"/>
          <w:sz w:val="20"/>
          <w:szCs w:val="20"/>
        </w:rPr>
        <w:t>b)County</w:t>
      </w:r>
      <w:proofErr w:type="gramEnd"/>
      <w:r>
        <w:rPr>
          <w:rFonts w:ascii="Century Gothic" w:hAnsi="Century Gothic"/>
          <w:sz w:val="20"/>
          <w:szCs w:val="20"/>
        </w:rPr>
        <w:t xml:space="preserve"> Councillor – Cllr Andrew Gibson – not present/no report given. </w:t>
      </w:r>
    </w:p>
    <w:p w14:paraId="3E40D568" w14:textId="5847D6C3" w:rsidR="006B2D0E" w:rsidRPr="00A956E2" w:rsidRDefault="006B2D0E" w:rsidP="006E7AAB">
      <w:pPr>
        <w:pStyle w:val="BodyText"/>
        <w:ind w:left="0"/>
        <w:rPr>
          <w:rFonts w:ascii="Century Gothic" w:hAnsi="Century Gothic"/>
        </w:rPr>
      </w:pPr>
    </w:p>
    <w:p w14:paraId="7DE682C2" w14:textId="5D41CD80" w:rsidR="009727A2" w:rsidRPr="006D104D"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3D2F40" w:rsidRPr="006D104D">
        <w:rPr>
          <w:rFonts w:ascii="Century Gothic" w:hAnsi="Century Gothic"/>
          <w:b/>
          <w:bCs/>
          <w:sz w:val="20"/>
          <w:szCs w:val="20"/>
        </w:rPr>
        <w:t>2.</w:t>
      </w:r>
      <w:r w:rsidR="00535F60">
        <w:rPr>
          <w:rFonts w:ascii="Century Gothic" w:hAnsi="Century Gothic"/>
          <w:b/>
          <w:bCs/>
          <w:sz w:val="20"/>
          <w:szCs w:val="20"/>
        </w:rPr>
        <w:t>58</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678AD562" w14:textId="088DAA78" w:rsidR="006D104D" w:rsidRPr="00535F60" w:rsidRDefault="00535F60" w:rsidP="003D2F40">
      <w:pPr>
        <w:pStyle w:val="BodyText"/>
        <w:ind w:left="0"/>
        <w:rPr>
          <w:rFonts w:ascii="Century Gothic" w:hAnsi="Century Gothic"/>
          <w:bCs/>
        </w:rPr>
      </w:pPr>
      <w:r w:rsidRPr="00535F60">
        <w:rPr>
          <w:rFonts w:ascii="Century Gothic" w:hAnsi="Century Gothic"/>
          <w:bCs/>
        </w:rPr>
        <w:t>Cllr Oliver</w:t>
      </w:r>
      <w:r>
        <w:rPr>
          <w:rFonts w:ascii="Century Gothic" w:hAnsi="Century Gothic"/>
          <w:bCs/>
        </w:rPr>
        <w:t xml:space="preserve"> is concerned about the state of the Street heading north out of the village. This will be relayed to Cllr Gibson. Cllr Bettle-Shaffer confirmed that since the 2</w:t>
      </w:r>
      <w:r w:rsidR="00947756">
        <w:rPr>
          <w:rFonts w:ascii="Century Gothic" w:hAnsi="Century Gothic"/>
          <w:bCs/>
        </w:rPr>
        <w:t xml:space="preserve"> police</w:t>
      </w:r>
      <w:r>
        <w:rPr>
          <w:rFonts w:ascii="Century Gothic" w:hAnsi="Century Gothic"/>
          <w:bCs/>
        </w:rPr>
        <w:t xml:space="preserve"> call outs regarding large gatherings in Bransbury in November </w:t>
      </w:r>
      <w:r w:rsidR="00947756">
        <w:rPr>
          <w:rFonts w:ascii="Century Gothic" w:hAnsi="Century Gothic"/>
          <w:bCs/>
        </w:rPr>
        <w:t xml:space="preserve">no more issues have occurred. The new sign is now up at the exit from the A303 leading to Bransbury. It does not state “not suitable for HGVs” but “Width restriction limit 1 ½ m ahead”. It is however large and much more prominent than the previous sign. This will be reported to Cllr Gibson. Cllr Jayes continues to carry out the playground inspections (sharing this with Cllr O-B) and has completed some basic maintenance work too. The hedges have been cut back on </w:t>
      </w:r>
      <w:proofErr w:type="spellStart"/>
      <w:r w:rsidR="00947756">
        <w:rPr>
          <w:rFonts w:ascii="Century Gothic" w:hAnsi="Century Gothic"/>
          <w:bCs/>
        </w:rPr>
        <w:t>Bullington</w:t>
      </w:r>
      <w:proofErr w:type="spellEnd"/>
      <w:r w:rsidR="00947756">
        <w:rPr>
          <w:rFonts w:ascii="Century Gothic" w:hAnsi="Century Gothic"/>
          <w:bCs/>
        </w:rPr>
        <w:t xml:space="preserve"> Lane following the clerk reporting on the HCC portal. Had a call from an anonymous resident about a van parked on Roberts Road whose tyres are flat. Requesting for the owner to park this on its own driveway. Cllr Sherwood will speak to the resident. Cllr Sherwood had a complaint from a resident about a van parking on </w:t>
      </w:r>
      <w:proofErr w:type="spellStart"/>
      <w:r w:rsidR="00947756">
        <w:rPr>
          <w:rFonts w:ascii="Century Gothic" w:hAnsi="Century Gothic"/>
          <w:bCs/>
        </w:rPr>
        <w:t>Bullington</w:t>
      </w:r>
      <w:proofErr w:type="spellEnd"/>
      <w:r w:rsidR="00947756">
        <w:rPr>
          <w:rFonts w:ascii="Century Gothic" w:hAnsi="Century Gothic"/>
          <w:bCs/>
        </w:rPr>
        <w:t xml:space="preserve"> Lane (close to the junction) who was parked on the pavement which meant buggies had to go onto the road to pass. Unsure who owns this vehicle. Cllr Cooper concerned at many dog </w:t>
      </w:r>
      <w:proofErr w:type="gramStart"/>
      <w:r w:rsidR="00947756">
        <w:rPr>
          <w:rFonts w:ascii="Century Gothic" w:hAnsi="Century Gothic"/>
          <w:bCs/>
        </w:rPr>
        <w:t>waste</w:t>
      </w:r>
      <w:proofErr w:type="gramEnd"/>
      <w:r w:rsidR="00947756">
        <w:rPr>
          <w:rFonts w:ascii="Century Gothic" w:hAnsi="Century Gothic"/>
          <w:bCs/>
        </w:rPr>
        <w:t xml:space="preserve"> issues. This can be included in the February West </w:t>
      </w:r>
      <w:proofErr w:type="spellStart"/>
      <w:r w:rsidR="00947756">
        <w:rPr>
          <w:rFonts w:ascii="Century Gothic" w:hAnsi="Century Gothic"/>
          <w:bCs/>
        </w:rPr>
        <w:t>Dever</w:t>
      </w:r>
      <w:proofErr w:type="spellEnd"/>
      <w:r w:rsidR="00947756">
        <w:rPr>
          <w:rFonts w:ascii="Century Gothic" w:hAnsi="Century Gothic"/>
          <w:bCs/>
        </w:rPr>
        <w:t xml:space="preserve"> News article. Cllr Jackson received a message from a West Road resident about the dangerous parking at the junction of Roberts and West Road which is illegal. To include this in the February West </w:t>
      </w:r>
      <w:proofErr w:type="spellStart"/>
      <w:r w:rsidR="00947756">
        <w:rPr>
          <w:rFonts w:ascii="Century Gothic" w:hAnsi="Century Gothic"/>
          <w:bCs/>
        </w:rPr>
        <w:t>Dever</w:t>
      </w:r>
      <w:proofErr w:type="spellEnd"/>
      <w:r w:rsidR="00947756">
        <w:rPr>
          <w:rFonts w:ascii="Century Gothic" w:hAnsi="Century Gothic"/>
          <w:bCs/>
        </w:rPr>
        <w:t xml:space="preserve"> News article. Following this individual households will need to be contacted.  </w:t>
      </w:r>
    </w:p>
    <w:p w14:paraId="7B1D082A" w14:textId="77777777" w:rsidR="00535F60" w:rsidRPr="00A956E2" w:rsidRDefault="00535F60" w:rsidP="003D2F40">
      <w:pPr>
        <w:pStyle w:val="BodyText"/>
        <w:ind w:left="0"/>
        <w:rPr>
          <w:rFonts w:ascii="Century Gothic" w:hAnsi="Century Gothic"/>
          <w:b/>
        </w:rPr>
      </w:pPr>
    </w:p>
    <w:p w14:paraId="0F4AEE8C" w14:textId="28FB8AB4" w:rsidR="006B784F" w:rsidRPr="006D104D" w:rsidRDefault="00E92A46" w:rsidP="006D104D">
      <w:pPr>
        <w:pStyle w:val="Heading3"/>
        <w:rPr>
          <w:rFonts w:ascii="Century Gothic" w:hAnsi="Century Gothic"/>
          <w:b/>
          <w:bCs/>
          <w:sz w:val="20"/>
          <w:szCs w:val="20"/>
        </w:rPr>
      </w:pPr>
      <w:r w:rsidRPr="006D104D">
        <w:rPr>
          <w:rFonts w:ascii="Century Gothic" w:hAnsi="Century Gothic"/>
          <w:b/>
          <w:bCs/>
          <w:sz w:val="20"/>
          <w:szCs w:val="20"/>
        </w:rPr>
        <w:t>22.</w:t>
      </w:r>
      <w:r w:rsidR="00947756">
        <w:rPr>
          <w:rFonts w:ascii="Century Gothic" w:hAnsi="Century Gothic"/>
          <w:b/>
          <w:bCs/>
          <w:sz w:val="20"/>
          <w:szCs w:val="20"/>
        </w:rPr>
        <w:t>59</w:t>
      </w:r>
      <w:r w:rsidRPr="006D104D">
        <w:rPr>
          <w:rFonts w:ascii="Century Gothic" w:hAnsi="Century Gothic"/>
          <w:b/>
          <w:bCs/>
          <w:sz w:val="20"/>
          <w:szCs w:val="20"/>
        </w:rPr>
        <w:t xml:space="preserve"> P</w:t>
      </w:r>
      <w:r w:rsidR="00947756">
        <w:rPr>
          <w:rFonts w:ascii="Century Gothic" w:hAnsi="Century Gothic"/>
          <w:b/>
          <w:bCs/>
          <w:sz w:val="20"/>
          <w:szCs w:val="20"/>
        </w:rPr>
        <w:t>avilion</w:t>
      </w:r>
    </w:p>
    <w:p w14:paraId="06E256B8" w14:textId="12EFAB35" w:rsidR="00E92A46" w:rsidRDefault="00E92A46" w:rsidP="00F7578C">
      <w:pPr>
        <w:pStyle w:val="BodyText"/>
        <w:ind w:left="0"/>
        <w:rPr>
          <w:rFonts w:ascii="Century Gothic" w:hAnsi="Century Gothic"/>
        </w:rPr>
      </w:pPr>
      <w:r>
        <w:rPr>
          <w:rFonts w:ascii="Century Gothic" w:hAnsi="Century Gothic"/>
        </w:rPr>
        <w:t xml:space="preserve">a) </w:t>
      </w:r>
      <w:r w:rsidR="00947756">
        <w:rPr>
          <w:rFonts w:ascii="Century Gothic" w:hAnsi="Century Gothic"/>
        </w:rPr>
        <w:t xml:space="preserve">Discuss/agree insurance claim offer from Aviva – The offer totals £53,339 which includes the building and contents. </w:t>
      </w:r>
      <w:r w:rsidR="007D63AC">
        <w:rPr>
          <w:rFonts w:ascii="Century Gothic" w:hAnsi="Century Gothic"/>
        </w:rPr>
        <w:t xml:space="preserve">Proposed and approved </w:t>
      </w:r>
      <w:r w:rsidR="00AE7F90">
        <w:rPr>
          <w:rFonts w:ascii="Century Gothic" w:hAnsi="Century Gothic"/>
        </w:rPr>
        <w:t xml:space="preserve">to accept offer. </w:t>
      </w:r>
    </w:p>
    <w:p w14:paraId="3F939001" w14:textId="48AE41CE" w:rsidR="00AE7F90" w:rsidRDefault="00E92A46" w:rsidP="00F7578C">
      <w:pPr>
        <w:pStyle w:val="BodyText"/>
        <w:ind w:left="0"/>
        <w:rPr>
          <w:rFonts w:ascii="Century Gothic" w:hAnsi="Century Gothic"/>
        </w:rPr>
      </w:pPr>
      <w:r>
        <w:rPr>
          <w:rFonts w:ascii="Century Gothic" w:hAnsi="Century Gothic"/>
        </w:rPr>
        <w:t xml:space="preserve">b) </w:t>
      </w:r>
      <w:r w:rsidR="00AE7F90">
        <w:rPr>
          <w:rFonts w:ascii="Century Gothic" w:hAnsi="Century Gothic"/>
        </w:rPr>
        <w:t xml:space="preserve">Discuss/agree survey for residents regarding new pavilion – a copy of the draft survey was shown on screen. The idea is to get most residents to complete it online via Survey Monkey however paper copies will be available from various people/places in the parish. Keen for children over 11 to be included. To check how to word the male/female question and also to ensure that if people don’t want to complete the final </w:t>
      </w:r>
      <w:proofErr w:type="gramStart"/>
      <w:r w:rsidR="00AE7F90">
        <w:rPr>
          <w:rFonts w:ascii="Century Gothic" w:hAnsi="Century Gothic"/>
        </w:rPr>
        <w:t>question</w:t>
      </w:r>
      <w:proofErr w:type="gramEnd"/>
      <w:r w:rsidR="00AE7F90">
        <w:rPr>
          <w:rFonts w:ascii="Century Gothic" w:hAnsi="Century Gothic"/>
        </w:rPr>
        <w:t xml:space="preserve"> they are more than welcome to leave it out.  Cllr Cooper advised questions from having a narrative answer. Cllr Prideaux </w:t>
      </w:r>
      <w:r w:rsidR="00AE7F90">
        <w:rPr>
          <w:rFonts w:ascii="Century Gothic" w:hAnsi="Century Gothic"/>
        </w:rPr>
        <w:lastRenderedPageBreak/>
        <w:t xml:space="preserve">along with the Clerk and another member of the Pavilion working party met Emma Jones, Test Valley BC planning officer last month to show her the site and discuss what might be allowed. She advised against losing the Village Hall as a village asset but did say that if the new building was to be sited in a similar location to the old one that there </w:t>
      </w:r>
      <w:proofErr w:type="gramStart"/>
      <w:r w:rsidR="00AE7F90">
        <w:rPr>
          <w:rFonts w:ascii="Century Gothic" w:hAnsi="Century Gothic"/>
        </w:rPr>
        <w:t>shouldn’t</w:t>
      </w:r>
      <w:proofErr w:type="gramEnd"/>
      <w:r w:rsidR="00AE7F90">
        <w:rPr>
          <w:rFonts w:ascii="Century Gothic" w:hAnsi="Century Gothic"/>
        </w:rPr>
        <w:t xml:space="preserve"> be any planning issues and the water and electricity are already there. Unwise to move it closer to the Winterbourne. </w:t>
      </w:r>
    </w:p>
    <w:p w14:paraId="601F517A" w14:textId="334F8660" w:rsidR="00AE7F90" w:rsidRPr="00A956E2" w:rsidRDefault="00AE7F90" w:rsidP="00F7578C">
      <w:pPr>
        <w:pStyle w:val="BodyText"/>
        <w:ind w:left="0"/>
        <w:rPr>
          <w:rFonts w:ascii="Century Gothic" w:hAnsi="Century Gothic"/>
        </w:rPr>
      </w:pPr>
      <w:r>
        <w:rPr>
          <w:rFonts w:ascii="Century Gothic" w:hAnsi="Century Gothic"/>
        </w:rPr>
        <w:t xml:space="preserve">c) Discuss/agree quotes from VAT specialists regarding new pavilion project. Proposed and approved to go ahead with the quote of £100 plus VAT. </w:t>
      </w:r>
    </w:p>
    <w:p w14:paraId="085BB3F4" w14:textId="77777777" w:rsidR="006B784F" w:rsidRPr="00A956E2" w:rsidRDefault="006B784F" w:rsidP="00F7578C">
      <w:pPr>
        <w:pStyle w:val="BodyText"/>
        <w:ind w:left="0"/>
        <w:rPr>
          <w:rFonts w:ascii="Century Gothic" w:hAnsi="Century Gothic"/>
        </w:rPr>
      </w:pPr>
    </w:p>
    <w:p w14:paraId="598EC451" w14:textId="0085303D" w:rsidR="0076471A" w:rsidRPr="006D104D" w:rsidRDefault="0076471A" w:rsidP="006D104D">
      <w:pPr>
        <w:pStyle w:val="Heading3"/>
        <w:rPr>
          <w:rFonts w:ascii="Century Gothic" w:hAnsi="Century Gothic"/>
          <w:b/>
          <w:bCs/>
          <w:sz w:val="20"/>
          <w:szCs w:val="20"/>
        </w:rPr>
      </w:pPr>
      <w:r w:rsidRPr="006D104D">
        <w:rPr>
          <w:rFonts w:ascii="Century Gothic" w:hAnsi="Century Gothic"/>
          <w:b/>
          <w:bCs/>
          <w:sz w:val="20"/>
          <w:szCs w:val="20"/>
        </w:rPr>
        <w:t>22.</w:t>
      </w:r>
      <w:r w:rsidR="00C4404F">
        <w:rPr>
          <w:rFonts w:ascii="Century Gothic" w:hAnsi="Century Gothic"/>
          <w:b/>
          <w:bCs/>
          <w:sz w:val="20"/>
          <w:szCs w:val="20"/>
        </w:rPr>
        <w:t>60</w:t>
      </w:r>
      <w:r w:rsidRPr="006D104D">
        <w:rPr>
          <w:rFonts w:ascii="Century Gothic" w:hAnsi="Century Gothic"/>
          <w:b/>
          <w:bCs/>
          <w:sz w:val="20"/>
          <w:szCs w:val="20"/>
        </w:rPr>
        <w:t xml:space="preserve"> Finance</w:t>
      </w:r>
    </w:p>
    <w:p w14:paraId="1401B346" w14:textId="77777777" w:rsidR="006B784F" w:rsidRPr="00A956E2" w:rsidRDefault="006B784F" w:rsidP="00F7578C">
      <w:pPr>
        <w:pStyle w:val="BodyText"/>
        <w:ind w:left="0"/>
        <w:rPr>
          <w:rFonts w:ascii="Century Gothic" w:hAnsi="Century Gothic"/>
          <w:b/>
        </w:rPr>
      </w:pPr>
    </w:p>
    <w:p w14:paraId="7D0A92DC" w14:textId="21943B39" w:rsidR="00CB0E47" w:rsidRPr="00A956E2" w:rsidRDefault="00CB0E47" w:rsidP="00CB0E47">
      <w:pPr>
        <w:pStyle w:val="BodyText"/>
        <w:rPr>
          <w:rFonts w:ascii="Century Gothic" w:hAnsi="Century Gothic"/>
          <w:b/>
        </w:rPr>
      </w:pPr>
      <w:r w:rsidRPr="00A956E2">
        <w:rPr>
          <w:rFonts w:ascii="Century Gothic" w:hAnsi="Century Gothic"/>
        </w:rPr>
        <w:t xml:space="preserve">FINANCIAL </w:t>
      </w:r>
      <w:proofErr w:type="gramStart"/>
      <w:r w:rsidRPr="00A956E2">
        <w:rPr>
          <w:rFonts w:ascii="Century Gothic" w:hAnsi="Century Gothic"/>
        </w:rPr>
        <w:t xml:space="preserve">STATEMENTS  </w:t>
      </w:r>
      <w:r w:rsidR="00C4404F">
        <w:rPr>
          <w:rFonts w:ascii="Century Gothic" w:hAnsi="Century Gothic"/>
        </w:rPr>
        <w:t>November</w:t>
      </w:r>
      <w:proofErr w:type="gramEnd"/>
      <w:r w:rsidR="00C4404F">
        <w:rPr>
          <w:rFonts w:ascii="Century Gothic" w:hAnsi="Century Gothic"/>
        </w:rPr>
        <w:t xml:space="preserve"> &amp; December</w:t>
      </w:r>
      <w:r w:rsidRPr="00A956E2">
        <w:rPr>
          <w:rFonts w:ascii="Century Gothic" w:hAnsi="Century Gothic"/>
        </w:rPr>
        <w:t xml:space="preserve"> 2020</w:t>
      </w:r>
    </w:p>
    <w:p w14:paraId="443CEEC2" w14:textId="70A065E9" w:rsidR="00342AA3" w:rsidRDefault="00342AA3" w:rsidP="00CB0E47">
      <w:pPr>
        <w:pStyle w:val="BodyText"/>
        <w:rPr>
          <w:rFonts w:ascii="Century Gothic" w:hAnsi="Century Gothic"/>
          <w:b/>
        </w:rPr>
      </w:pPr>
    </w:p>
    <w:p w14:paraId="40285F52" w14:textId="77777777" w:rsidR="00342AA3" w:rsidRPr="00A956E2" w:rsidRDefault="00342AA3" w:rsidP="00342AA3">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proofErr w:type="gramStart"/>
      <w:r w:rsidRPr="00A956E2">
        <w:rPr>
          <w:rFonts w:ascii="Century Gothic" w:hAnsi="Century Gothic"/>
          <w:b/>
        </w:rPr>
        <w:t>In</w:t>
      </w:r>
      <w:proofErr w:type="gramEnd"/>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67DDA1E8" w14:textId="5D4268EC" w:rsidR="00342AA3" w:rsidRPr="00A956E2" w:rsidRDefault="00342AA3" w:rsidP="00342AA3">
      <w:pPr>
        <w:pStyle w:val="BodyText"/>
        <w:rPr>
          <w:rFonts w:ascii="Century Gothic" w:hAnsi="Century Gothic"/>
        </w:rPr>
      </w:pPr>
      <w:r w:rsidRPr="00A956E2">
        <w:rPr>
          <w:rFonts w:ascii="Century Gothic" w:hAnsi="Century Gothic"/>
        </w:rPr>
        <w:t xml:space="preserve">Closing balance as at </w:t>
      </w:r>
      <w:r w:rsidR="00CF21B4">
        <w:rPr>
          <w:rFonts w:ascii="Century Gothic" w:hAnsi="Century Gothic"/>
        </w:rPr>
        <w:t>1</w:t>
      </w:r>
      <w:r w:rsidR="00C4404F">
        <w:rPr>
          <w:rFonts w:ascii="Century Gothic" w:hAnsi="Century Gothic"/>
        </w:rPr>
        <w:t xml:space="preserve"> Nov</w:t>
      </w:r>
      <w:r w:rsidRPr="00A956E2">
        <w:rPr>
          <w:rFonts w:ascii="Century Gothic" w:hAnsi="Century Gothic"/>
        </w:rPr>
        <w:t xml:space="preserve"> 2020</w:t>
      </w:r>
      <w:r w:rsidRPr="00A956E2">
        <w:rPr>
          <w:rFonts w:ascii="Century Gothic" w:hAnsi="Century Gothic"/>
        </w:rPr>
        <w:tab/>
      </w:r>
      <w:r w:rsidR="00CF21B4">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C4404F">
        <w:rPr>
          <w:rFonts w:ascii="Century Gothic" w:hAnsi="Century Gothic"/>
        </w:rPr>
        <w:t>19,119.95</w:t>
      </w:r>
    </w:p>
    <w:p w14:paraId="3C99284F" w14:textId="2B9B722A"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sidR="00C4404F">
        <w:rPr>
          <w:rFonts w:ascii="Century Gothic" w:hAnsi="Century Gothic"/>
        </w:rPr>
        <w:t>Nov</w:t>
      </w:r>
      <w:r w:rsidR="00C4404F">
        <w:rPr>
          <w:rFonts w:ascii="Century Gothic" w:hAnsi="Century Gothic"/>
        </w:rPr>
        <w:tab/>
      </w:r>
      <w:r w:rsidRPr="00A956E2">
        <w:rPr>
          <w:rFonts w:ascii="Century Gothic" w:hAnsi="Century Gothic"/>
        </w:rPr>
        <w:tab/>
      </w:r>
      <w:r w:rsidRPr="00A956E2">
        <w:rPr>
          <w:rFonts w:ascii="Century Gothic" w:hAnsi="Century Gothic"/>
        </w:rPr>
        <w:tab/>
      </w:r>
      <w:proofErr w:type="gramStart"/>
      <w:r w:rsidR="00C4404F">
        <w:rPr>
          <w:rFonts w:ascii="Century Gothic" w:hAnsi="Century Gothic"/>
        </w:rPr>
        <w:t>£</w:t>
      </w:r>
      <w:r w:rsidR="00C4404F" w:rsidRPr="00C4404F">
        <w:t xml:space="preserve"> </w:t>
      </w:r>
      <w:r w:rsidR="00C4404F" w:rsidRPr="00C4404F">
        <w:rPr>
          <w:rFonts w:ascii="Century Gothic" w:hAnsi="Century Gothic"/>
        </w:rPr>
        <w:t>8418.89</w:t>
      </w:r>
      <w:proofErr w:type="gramEnd"/>
    </w:p>
    <w:p w14:paraId="5AAC2F2C" w14:textId="2FFA5E31" w:rsidR="00342AA3" w:rsidRPr="00A956E2" w:rsidRDefault="00342AA3" w:rsidP="00342AA3">
      <w:pPr>
        <w:pStyle w:val="BodyText"/>
        <w:rPr>
          <w:rFonts w:ascii="Century Gothic" w:hAnsi="Century Gothic"/>
        </w:rPr>
      </w:pPr>
      <w:r w:rsidRPr="00A956E2">
        <w:rPr>
          <w:rFonts w:ascii="Century Gothic" w:hAnsi="Century Gothic"/>
        </w:rPr>
        <w:t>Payments cleared during</w:t>
      </w:r>
      <w:r w:rsidR="00B3449E">
        <w:rPr>
          <w:rFonts w:ascii="Century Gothic" w:hAnsi="Century Gothic"/>
        </w:rPr>
        <w:t xml:space="preserve"> </w:t>
      </w:r>
      <w:r w:rsidR="00C4404F">
        <w:rPr>
          <w:rFonts w:ascii="Century Gothic" w:hAnsi="Century Gothic"/>
        </w:rPr>
        <w:t>Nov</w:t>
      </w:r>
      <w:r w:rsidR="00C4404F">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proofErr w:type="gramStart"/>
      <w:r w:rsidRPr="00A956E2">
        <w:rPr>
          <w:rFonts w:ascii="Century Gothic" w:hAnsi="Century Gothic"/>
        </w:rPr>
        <w:t>£</w:t>
      </w:r>
      <w:r w:rsidR="00C4404F" w:rsidRPr="00C4404F">
        <w:t xml:space="preserve"> </w:t>
      </w:r>
      <w:r w:rsidR="00C4404F" w:rsidRPr="00C4404F">
        <w:rPr>
          <w:rFonts w:ascii="Century Gothic" w:hAnsi="Century Gothic"/>
        </w:rPr>
        <w:t>9919.46</w:t>
      </w:r>
      <w:proofErr w:type="gramEnd"/>
    </w:p>
    <w:p w14:paraId="1A9A87F9" w14:textId="4BB7ED3E" w:rsidR="00342AA3" w:rsidRPr="00A956E2" w:rsidRDefault="00342AA3" w:rsidP="00342AA3">
      <w:pPr>
        <w:pStyle w:val="BodyText"/>
        <w:rPr>
          <w:rFonts w:ascii="Century Gothic" w:hAnsi="Century Gothic"/>
          <w:b/>
        </w:rPr>
      </w:pPr>
      <w:r w:rsidRPr="00A956E2">
        <w:rPr>
          <w:rFonts w:ascii="Century Gothic" w:hAnsi="Century Gothic"/>
          <w:b/>
        </w:rPr>
        <w:t xml:space="preserve">Total closing balance </w:t>
      </w:r>
      <w:r w:rsidR="00B3449E">
        <w:rPr>
          <w:rFonts w:ascii="Century Gothic" w:hAnsi="Century Gothic"/>
          <w:b/>
        </w:rPr>
        <w:t xml:space="preserve">1 </w:t>
      </w:r>
      <w:r w:rsidR="00C4404F">
        <w:rPr>
          <w:rFonts w:ascii="Century Gothic" w:hAnsi="Century Gothic"/>
          <w:b/>
        </w:rPr>
        <w:t xml:space="preserve">Dec </w:t>
      </w:r>
      <w:r w:rsidRPr="00A956E2">
        <w:rPr>
          <w:rFonts w:ascii="Century Gothic" w:hAnsi="Century Gothic"/>
          <w:b/>
        </w:rPr>
        <w:t>2020</w:t>
      </w:r>
      <w:r>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00C4404F">
        <w:rPr>
          <w:rFonts w:ascii="Century Gothic" w:hAnsi="Century Gothic"/>
        </w:rPr>
        <w:tab/>
      </w:r>
      <w:r w:rsidRPr="00A956E2">
        <w:rPr>
          <w:rFonts w:ascii="Century Gothic" w:hAnsi="Century Gothic"/>
          <w:b/>
        </w:rPr>
        <w:t>£</w:t>
      </w:r>
      <w:r w:rsidR="00C4404F" w:rsidRPr="00C4404F">
        <w:t xml:space="preserve"> </w:t>
      </w:r>
      <w:r w:rsidR="00C4404F" w:rsidRPr="00C4404F">
        <w:rPr>
          <w:rFonts w:ascii="Century Gothic" w:hAnsi="Century Gothic"/>
          <w:b/>
        </w:rPr>
        <w:t>17619.38</w:t>
      </w:r>
    </w:p>
    <w:p w14:paraId="355F1EE5" w14:textId="77777777" w:rsidR="00342AA3" w:rsidRPr="00A956E2" w:rsidRDefault="00342AA3" w:rsidP="00342AA3">
      <w:pPr>
        <w:pStyle w:val="BodyText"/>
        <w:rPr>
          <w:rFonts w:ascii="Century Gothic" w:hAnsi="Century Gothic"/>
          <w:b/>
        </w:rPr>
      </w:pPr>
    </w:p>
    <w:p w14:paraId="1D30FCF4" w14:textId="77777777" w:rsidR="00342AA3" w:rsidRPr="00A956E2" w:rsidRDefault="00342AA3" w:rsidP="00342AA3">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7B64D43C" w14:textId="6127B8BB" w:rsidR="00342AA3" w:rsidRPr="00A956E2" w:rsidRDefault="00342AA3" w:rsidP="00342AA3">
      <w:pPr>
        <w:pStyle w:val="BodyText"/>
        <w:rPr>
          <w:rFonts w:ascii="Century Gothic" w:hAnsi="Century Gothic"/>
          <w:b/>
        </w:rPr>
      </w:pPr>
      <w:r w:rsidRPr="00A956E2">
        <w:rPr>
          <w:rFonts w:ascii="Century Gothic" w:hAnsi="Century Gothic"/>
        </w:rPr>
        <w:t xml:space="preserve">Opening balance as at </w:t>
      </w:r>
      <w:r w:rsidR="00B3449E">
        <w:rPr>
          <w:rFonts w:ascii="Century Gothic" w:hAnsi="Century Gothic"/>
        </w:rPr>
        <w:t xml:space="preserve">1 </w:t>
      </w:r>
      <w:r w:rsidR="00C4404F">
        <w:rPr>
          <w:rFonts w:ascii="Century Gothic" w:hAnsi="Century Gothic"/>
        </w:rPr>
        <w:t xml:space="preserve">Nov </w:t>
      </w:r>
      <w:r w:rsidRPr="00A956E2">
        <w:rPr>
          <w:rFonts w:ascii="Century Gothic" w:hAnsi="Century Gothic"/>
        </w:rPr>
        <w:t>2020</w:t>
      </w:r>
      <w:r w:rsidRPr="00A956E2">
        <w:rPr>
          <w:rFonts w:ascii="Century Gothic" w:hAnsi="Century Gothic"/>
        </w:rPr>
        <w:tab/>
      </w:r>
      <w:r w:rsidRPr="00A956E2">
        <w:rPr>
          <w:rFonts w:ascii="Century Gothic" w:hAnsi="Century Gothic"/>
        </w:rPr>
        <w:tab/>
      </w:r>
      <w:r w:rsidR="00C4404F">
        <w:rPr>
          <w:rFonts w:ascii="Century Gothic" w:hAnsi="Century Gothic"/>
        </w:rPr>
        <w:tab/>
      </w:r>
      <w:r>
        <w:rPr>
          <w:rFonts w:ascii="Century Gothic" w:hAnsi="Century Gothic"/>
        </w:rPr>
        <w:tab/>
      </w:r>
      <w:r w:rsidRPr="00A956E2">
        <w:rPr>
          <w:rFonts w:ascii="Century Gothic" w:hAnsi="Century Gothic"/>
        </w:rPr>
        <w:tab/>
        <w:t>£</w:t>
      </w:r>
      <w:r w:rsidR="00C4404F" w:rsidRPr="00C4404F">
        <w:t xml:space="preserve"> </w:t>
      </w:r>
      <w:r w:rsidR="00C4404F" w:rsidRPr="00C4404F">
        <w:rPr>
          <w:rFonts w:ascii="Century Gothic" w:hAnsi="Century Gothic"/>
        </w:rPr>
        <w:t>20470.61</w:t>
      </w:r>
    </w:p>
    <w:p w14:paraId="662EF975" w14:textId="5FBCEF48" w:rsidR="00342AA3" w:rsidRPr="00A956E2" w:rsidRDefault="00342AA3" w:rsidP="00342AA3">
      <w:pPr>
        <w:pStyle w:val="BodyText"/>
        <w:rPr>
          <w:rFonts w:ascii="Century Gothic" w:hAnsi="Century Gothic"/>
        </w:rPr>
      </w:pPr>
      <w:r w:rsidRPr="00A956E2">
        <w:rPr>
          <w:rFonts w:ascii="Century Gothic" w:hAnsi="Century Gothic"/>
        </w:rPr>
        <w:t xml:space="preserve">Payments received </w:t>
      </w:r>
      <w:r w:rsidR="00C4404F">
        <w:rPr>
          <w:rFonts w:ascii="Century Gothic" w:hAnsi="Century Gothic"/>
        </w:rPr>
        <w:t>November</w:t>
      </w:r>
      <w:r w:rsidR="00710DE9">
        <w:rPr>
          <w:rFonts w:ascii="Century Gothic" w:hAnsi="Century Gothic"/>
        </w:rPr>
        <w:tab/>
      </w:r>
      <w:r w:rsidRPr="00A956E2">
        <w:rPr>
          <w:rFonts w:ascii="Century Gothic" w:hAnsi="Century Gothic"/>
        </w:rPr>
        <w:tab/>
      </w:r>
      <w:proofErr w:type="gramStart"/>
      <w:r w:rsidRPr="00A956E2">
        <w:rPr>
          <w:rFonts w:ascii="Century Gothic" w:hAnsi="Century Gothic"/>
        </w:rPr>
        <w:t>£</w:t>
      </w:r>
      <w:r w:rsidR="00C4404F" w:rsidRPr="00C4404F">
        <w:t xml:space="preserve"> </w:t>
      </w:r>
      <w:r w:rsidR="00C4404F" w:rsidRPr="00C4404F">
        <w:rPr>
          <w:rFonts w:ascii="Century Gothic" w:hAnsi="Century Gothic"/>
        </w:rPr>
        <w:t>8177.6</w:t>
      </w:r>
      <w:proofErr w:type="gramEnd"/>
    </w:p>
    <w:p w14:paraId="3324DA7E" w14:textId="009D8950" w:rsidR="00342AA3" w:rsidRPr="00A956E2" w:rsidRDefault="00342AA3" w:rsidP="00342AA3">
      <w:pPr>
        <w:pStyle w:val="BodyText"/>
        <w:rPr>
          <w:rFonts w:ascii="Century Gothic" w:hAnsi="Century Gothic"/>
        </w:rPr>
      </w:pPr>
      <w:r w:rsidRPr="00A956E2">
        <w:rPr>
          <w:rFonts w:ascii="Century Gothic" w:hAnsi="Century Gothic"/>
        </w:rPr>
        <w:t xml:space="preserve">Payments cleared </w:t>
      </w:r>
      <w:r w:rsidR="00C4404F">
        <w:rPr>
          <w:rFonts w:ascii="Century Gothic" w:hAnsi="Century Gothic"/>
        </w:rPr>
        <w:t>November</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proofErr w:type="gramStart"/>
      <w:r w:rsidRPr="00A956E2">
        <w:rPr>
          <w:rFonts w:ascii="Century Gothic" w:hAnsi="Century Gothic"/>
        </w:rPr>
        <w:t>£</w:t>
      </w:r>
      <w:r w:rsidR="00C4404F">
        <w:rPr>
          <w:rFonts w:ascii="Century Gothic" w:hAnsi="Century Gothic"/>
        </w:rPr>
        <w:t>0</w:t>
      </w:r>
      <w:proofErr w:type="gramEnd"/>
    </w:p>
    <w:p w14:paraId="27DED736" w14:textId="0445B0D5" w:rsidR="00342AA3" w:rsidRDefault="00342AA3" w:rsidP="00342AA3">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 xml:space="preserve">1 </w:t>
      </w:r>
      <w:r w:rsidR="00C4404F">
        <w:rPr>
          <w:rFonts w:ascii="Century Gothic" w:hAnsi="Century Gothic"/>
          <w:b/>
        </w:rPr>
        <w:t>Dec</w:t>
      </w:r>
      <w:r w:rsidRPr="00A956E2">
        <w:rPr>
          <w:rFonts w:ascii="Century Gothic" w:hAnsi="Century Gothic"/>
          <w:b/>
        </w:rPr>
        <w:t xml:space="preserve"> 2020</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00C4404F">
        <w:rPr>
          <w:rFonts w:ascii="Century Gothic" w:hAnsi="Century Gothic"/>
        </w:rPr>
        <w:tab/>
      </w:r>
      <w:r w:rsidRPr="00A956E2">
        <w:rPr>
          <w:rFonts w:ascii="Century Gothic" w:hAnsi="Century Gothic"/>
          <w:b/>
        </w:rPr>
        <w:t>£</w:t>
      </w:r>
      <w:r w:rsidR="00C4404F" w:rsidRPr="00C4404F">
        <w:t xml:space="preserve"> </w:t>
      </w:r>
      <w:r w:rsidR="00C4404F" w:rsidRPr="00C4404F">
        <w:rPr>
          <w:rFonts w:ascii="Century Gothic" w:hAnsi="Century Gothic"/>
          <w:b/>
        </w:rPr>
        <w:t>28648.21</w:t>
      </w:r>
    </w:p>
    <w:p w14:paraId="3FB5F2B6" w14:textId="422D14D2" w:rsidR="00C4404F" w:rsidRDefault="00C4404F" w:rsidP="00342AA3">
      <w:pPr>
        <w:pStyle w:val="BodyText"/>
        <w:rPr>
          <w:rFonts w:ascii="Century Gothic" w:hAnsi="Century Gothic"/>
          <w:b/>
        </w:rPr>
      </w:pPr>
    </w:p>
    <w:p w14:paraId="021D594B" w14:textId="77777777" w:rsidR="00C4404F" w:rsidRPr="00A956E2" w:rsidRDefault="00C4404F" w:rsidP="00C4404F">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proofErr w:type="gramStart"/>
      <w:r w:rsidRPr="00A956E2">
        <w:rPr>
          <w:rFonts w:ascii="Century Gothic" w:hAnsi="Century Gothic"/>
          <w:b/>
        </w:rPr>
        <w:t>In</w:t>
      </w:r>
      <w:proofErr w:type="gramEnd"/>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3AF751B6" w14:textId="2F32550C" w:rsidR="00C4404F" w:rsidRPr="00A956E2" w:rsidRDefault="00C4404F" w:rsidP="00C4404F">
      <w:pPr>
        <w:pStyle w:val="BodyText"/>
        <w:rPr>
          <w:rFonts w:ascii="Century Gothic" w:hAnsi="Century Gothic"/>
        </w:rPr>
      </w:pPr>
      <w:r w:rsidRPr="00A956E2">
        <w:rPr>
          <w:rFonts w:ascii="Century Gothic" w:hAnsi="Century Gothic"/>
        </w:rPr>
        <w:t xml:space="preserve">Closing balance as at </w:t>
      </w:r>
      <w:r>
        <w:rPr>
          <w:rFonts w:ascii="Century Gothic" w:hAnsi="Century Gothic"/>
        </w:rPr>
        <w:t>1 Dec</w:t>
      </w:r>
      <w:r w:rsidRPr="00A956E2">
        <w:rPr>
          <w:rFonts w:ascii="Century Gothic" w:hAnsi="Century Gothic"/>
        </w:rPr>
        <w:t xml:space="preserve"> 2020</w:t>
      </w:r>
      <w:r w:rsidRPr="00A956E2">
        <w:rPr>
          <w:rFonts w:ascii="Century Gothic" w:hAnsi="Century Gothic"/>
        </w:rPr>
        <w:tab/>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17619.38</w:t>
      </w:r>
    </w:p>
    <w:p w14:paraId="3D068731" w14:textId="5D2E8A5F"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Pr>
          <w:rFonts w:ascii="Century Gothic" w:hAnsi="Century Gothic"/>
        </w:rPr>
        <w:t>Dec</w:t>
      </w:r>
      <w:r>
        <w:rPr>
          <w:rFonts w:ascii="Century Gothic" w:hAnsi="Century Gothic"/>
        </w:rPr>
        <w:tab/>
      </w:r>
      <w:r w:rsidRPr="00A956E2">
        <w:rPr>
          <w:rFonts w:ascii="Century Gothic" w:hAnsi="Century Gothic"/>
        </w:rPr>
        <w:tab/>
      </w:r>
      <w:r w:rsidRPr="00A956E2">
        <w:rPr>
          <w:rFonts w:ascii="Century Gothic" w:hAnsi="Century Gothic"/>
        </w:rPr>
        <w:tab/>
      </w:r>
      <w:proofErr w:type="gramStart"/>
      <w:r w:rsidRPr="00A956E2">
        <w:rPr>
          <w:rFonts w:ascii="Century Gothic" w:hAnsi="Century Gothic"/>
        </w:rPr>
        <w:t>£</w:t>
      </w:r>
      <w:r w:rsidRPr="00C4404F">
        <w:t xml:space="preserve"> </w:t>
      </w:r>
      <w:r w:rsidRPr="00C4404F">
        <w:rPr>
          <w:rFonts w:ascii="Century Gothic" w:hAnsi="Century Gothic"/>
        </w:rPr>
        <w:t>529.46</w:t>
      </w:r>
      <w:proofErr w:type="gramEnd"/>
    </w:p>
    <w:p w14:paraId="3E7D25A3" w14:textId="090CB9DE" w:rsidR="00C4404F" w:rsidRPr="00A956E2" w:rsidRDefault="00C4404F" w:rsidP="00C4404F">
      <w:pPr>
        <w:pStyle w:val="BodyText"/>
        <w:rPr>
          <w:rFonts w:ascii="Century Gothic" w:hAnsi="Century Gothic"/>
        </w:rPr>
      </w:pPr>
      <w:r w:rsidRPr="00A956E2">
        <w:rPr>
          <w:rFonts w:ascii="Century Gothic" w:hAnsi="Century Gothic"/>
        </w:rPr>
        <w:t>Payments cleared during</w:t>
      </w:r>
      <w:r>
        <w:rPr>
          <w:rFonts w:ascii="Century Gothic" w:hAnsi="Century Gothic"/>
        </w:rPr>
        <w:t xml:space="preserve"> Dec</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proofErr w:type="gramStart"/>
      <w:r w:rsidRPr="00A956E2">
        <w:rPr>
          <w:rFonts w:ascii="Century Gothic" w:hAnsi="Century Gothic"/>
        </w:rPr>
        <w:t>£</w:t>
      </w:r>
      <w:r w:rsidRPr="00C4404F">
        <w:t xml:space="preserve"> </w:t>
      </w:r>
      <w:r w:rsidRPr="00C4404F">
        <w:rPr>
          <w:rFonts w:ascii="Century Gothic" w:hAnsi="Century Gothic"/>
        </w:rPr>
        <w:t>602.47</w:t>
      </w:r>
      <w:proofErr w:type="gramEnd"/>
    </w:p>
    <w:p w14:paraId="6219B8F4" w14:textId="5E1360DA" w:rsidR="00C4404F" w:rsidRPr="00A956E2" w:rsidRDefault="00C4404F" w:rsidP="00C4404F">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 xml:space="preserve">3 Jan </w:t>
      </w:r>
      <w:r w:rsidRPr="00A956E2">
        <w:rPr>
          <w:rFonts w:ascii="Century Gothic" w:hAnsi="Century Gothic"/>
          <w:b/>
        </w:rPr>
        <w:t>202</w:t>
      </w:r>
      <w:r>
        <w:rPr>
          <w:rFonts w:ascii="Century Gothic" w:hAnsi="Century Gothic"/>
          <w:b/>
        </w:rPr>
        <w:t>1</w:t>
      </w:r>
      <w:r>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b/>
        </w:rPr>
        <w:t>£</w:t>
      </w:r>
      <w:r w:rsidRPr="00C4404F">
        <w:t xml:space="preserve"> </w:t>
      </w:r>
      <w:r w:rsidRPr="00C4404F">
        <w:rPr>
          <w:rFonts w:ascii="Century Gothic" w:hAnsi="Century Gothic"/>
          <w:b/>
        </w:rPr>
        <w:t>17546.37</w:t>
      </w:r>
    </w:p>
    <w:p w14:paraId="0FD94136" w14:textId="77777777" w:rsidR="00C4404F" w:rsidRPr="00A956E2" w:rsidRDefault="00C4404F" w:rsidP="00C4404F">
      <w:pPr>
        <w:pStyle w:val="BodyText"/>
        <w:rPr>
          <w:rFonts w:ascii="Century Gothic" w:hAnsi="Century Gothic"/>
          <w:b/>
        </w:rPr>
      </w:pPr>
    </w:p>
    <w:p w14:paraId="1CA75C8E" w14:textId="77777777" w:rsidR="00C4404F" w:rsidRPr="00A956E2" w:rsidRDefault="00C4404F" w:rsidP="00C4404F">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5B96864E" w14:textId="54ABADA0" w:rsidR="00C4404F" w:rsidRPr="00A956E2" w:rsidRDefault="00C4404F" w:rsidP="00C4404F">
      <w:pPr>
        <w:pStyle w:val="BodyText"/>
        <w:rPr>
          <w:rFonts w:ascii="Century Gothic" w:hAnsi="Century Gothic"/>
          <w:b/>
        </w:rPr>
      </w:pPr>
      <w:r w:rsidRPr="00A956E2">
        <w:rPr>
          <w:rFonts w:ascii="Century Gothic" w:hAnsi="Century Gothic"/>
        </w:rPr>
        <w:t xml:space="preserve">Opening balance as at </w:t>
      </w:r>
      <w:r>
        <w:rPr>
          <w:rFonts w:ascii="Century Gothic" w:hAnsi="Century Gothic"/>
        </w:rPr>
        <w:t xml:space="preserve">1 Dec </w:t>
      </w:r>
      <w:r w:rsidRPr="00A956E2">
        <w:rPr>
          <w:rFonts w:ascii="Century Gothic" w:hAnsi="Century Gothic"/>
        </w:rPr>
        <w:t>2020</w:t>
      </w:r>
      <w:r w:rsidRPr="00A956E2">
        <w:rPr>
          <w:rFonts w:ascii="Century Gothic" w:hAnsi="Century Gothic"/>
        </w:rPr>
        <w:tab/>
      </w:r>
      <w:r w:rsidRPr="00A956E2">
        <w:rPr>
          <w:rFonts w:ascii="Century Gothic" w:hAnsi="Century Gothic"/>
        </w:rPr>
        <w:tab/>
      </w:r>
      <w:r>
        <w:rPr>
          <w:rFonts w:ascii="Century Gothic" w:hAnsi="Century Gothic"/>
        </w:rPr>
        <w:tab/>
      </w:r>
      <w:r>
        <w:rPr>
          <w:rFonts w:ascii="Century Gothic" w:hAnsi="Century Gothic"/>
        </w:rPr>
        <w:tab/>
      </w:r>
      <w:r w:rsidRPr="00A956E2">
        <w:rPr>
          <w:rFonts w:ascii="Century Gothic" w:hAnsi="Century Gothic"/>
        </w:rPr>
        <w:tab/>
        <w:t>£</w:t>
      </w:r>
      <w:r>
        <w:rPr>
          <w:rFonts w:ascii="Century Gothic" w:hAnsi="Century Gothic"/>
        </w:rPr>
        <w:t>28648.21</w:t>
      </w:r>
    </w:p>
    <w:p w14:paraId="38AB4C8E" w14:textId="41C888F0"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Pr>
          <w:rFonts w:ascii="Century Gothic" w:hAnsi="Century Gothic"/>
        </w:rPr>
        <w:t>Dec</w:t>
      </w:r>
      <w:r>
        <w:rPr>
          <w:rFonts w:ascii="Century Gothic" w:hAnsi="Century Gothic"/>
        </w:rPr>
        <w:tab/>
      </w:r>
      <w:r>
        <w:rPr>
          <w:rFonts w:ascii="Century Gothic" w:hAnsi="Century Gothic"/>
        </w:rPr>
        <w:tab/>
      </w:r>
      <w:r w:rsidRPr="00A956E2">
        <w:rPr>
          <w:rFonts w:ascii="Century Gothic" w:hAnsi="Century Gothic"/>
        </w:rPr>
        <w:tab/>
      </w:r>
      <w:proofErr w:type="gramStart"/>
      <w:r w:rsidRPr="00A956E2">
        <w:rPr>
          <w:rFonts w:ascii="Century Gothic" w:hAnsi="Century Gothic"/>
        </w:rPr>
        <w:t>£</w:t>
      </w:r>
      <w:r>
        <w:rPr>
          <w:rFonts w:ascii="Century Gothic" w:hAnsi="Century Gothic"/>
        </w:rPr>
        <w:t>10.83</w:t>
      </w:r>
      <w:proofErr w:type="gramEnd"/>
    </w:p>
    <w:p w14:paraId="1EA4C4D8" w14:textId="5D915068" w:rsidR="00C4404F" w:rsidRPr="00A956E2" w:rsidRDefault="00C4404F" w:rsidP="00C4404F">
      <w:pPr>
        <w:pStyle w:val="BodyText"/>
        <w:rPr>
          <w:rFonts w:ascii="Century Gothic" w:hAnsi="Century Gothic"/>
        </w:rPr>
      </w:pPr>
      <w:r w:rsidRPr="00A956E2">
        <w:rPr>
          <w:rFonts w:ascii="Century Gothic" w:hAnsi="Century Gothic"/>
        </w:rPr>
        <w:t xml:space="preserve">Payments cleared </w:t>
      </w:r>
      <w:r>
        <w:rPr>
          <w:rFonts w:ascii="Century Gothic" w:hAnsi="Century Gothic"/>
        </w:rPr>
        <w:t>Dec</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proofErr w:type="gramStart"/>
      <w:r w:rsidRPr="00A956E2">
        <w:rPr>
          <w:rFonts w:ascii="Century Gothic" w:hAnsi="Century Gothic"/>
        </w:rPr>
        <w:t>£</w:t>
      </w:r>
      <w:r>
        <w:rPr>
          <w:rFonts w:ascii="Century Gothic" w:hAnsi="Century Gothic"/>
        </w:rPr>
        <w:t>0</w:t>
      </w:r>
      <w:proofErr w:type="gramEnd"/>
    </w:p>
    <w:p w14:paraId="32206378" w14:textId="2AC692CE" w:rsidR="00C4404F" w:rsidRDefault="00C4404F" w:rsidP="00C4404F">
      <w:pPr>
        <w:pStyle w:val="BodyText"/>
        <w:rPr>
          <w:rFonts w:ascii="Century Gothic" w:hAnsi="Century Gothic"/>
          <w:b/>
        </w:rPr>
      </w:pPr>
      <w:r w:rsidRPr="00A956E2">
        <w:rPr>
          <w:rFonts w:ascii="Century Gothic" w:hAnsi="Century Gothic"/>
          <w:b/>
        </w:rPr>
        <w:t xml:space="preserve">Total Closing balance </w:t>
      </w:r>
      <w:r>
        <w:rPr>
          <w:rFonts w:ascii="Century Gothic" w:hAnsi="Century Gothic"/>
          <w:b/>
        </w:rPr>
        <w:t>3 Jan</w:t>
      </w:r>
      <w:r w:rsidRPr="00A956E2">
        <w:rPr>
          <w:rFonts w:ascii="Century Gothic" w:hAnsi="Century Gothic"/>
          <w:b/>
        </w:rPr>
        <w:t xml:space="preserve"> 202</w:t>
      </w:r>
      <w:r>
        <w:rPr>
          <w:rFonts w:ascii="Century Gothic" w:hAnsi="Century Gothic"/>
          <w:b/>
        </w:rPr>
        <w:t>1</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b/>
        </w:rPr>
        <w:t>£</w:t>
      </w:r>
      <w:r w:rsidRPr="00C4404F">
        <w:t xml:space="preserve"> </w:t>
      </w:r>
      <w:r w:rsidRPr="00C4404F">
        <w:rPr>
          <w:rFonts w:ascii="Century Gothic" w:hAnsi="Century Gothic"/>
          <w:b/>
        </w:rPr>
        <w:t>28659.04</w:t>
      </w:r>
    </w:p>
    <w:p w14:paraId="1EFAA754" w14:textId="10F207BA" w:rsidR="00C4404F" w:rsidRDefault="00C4404F" w:rsidP="00C4404F">
      <w:pPr>
        <w:pStyle w:val="BodyText"/>
        <w:rPr>
          <w:rFonts w:ascii="Century Gothic" w:hAnsi="Century Gothic"/>
          <w:b/>
        </w:rPr>
      </w:pPr>
    </w:p>
    <w:p w14:paraId="301F259D" w14:textId="4A89D294" w:rsidR="00C4404F" w:rsidRDefault="00C4404F" w:rsidP="00C4404F">
      <w:pPr>
        <w:pStyle w:val="BodyText"/>
        <w:rPr>
          <w:rFonts w:ascii="Century Gothic" w:hAnsi="Century Gothic"/>
          <w:b/>
        </w:rPr>
      </w:pPr>
      <w:r>
        <w:rPr>
          <w:rFonts w:ascii="Century Gothic" w:hAnsi="Century Gothic"/>
          <w:b/>
        </w:rPr>
        <w:t xml:space="preserve">Invoices paid between </w:t>
      </w:r>
      <w:proofErr w:type="gramStart"/>
      <w:r>
        <w:rPr>
          <w:rFonts w:ascii="Century Gothic" w:hAnsi="Century Gothic"/>
          <w:b/>
        </w:rPr>
        <w:t>meetings</w:t>
      </w:r>
      <w:proofErr w:type="gramEnd"/>
      <w:r>
        <w:rPr>
          <w:rFonts w:ascii="Century Gothic" w:hAnsi="Century Gothic"/>
          <w:b/>
        </w:rPr>
        <w:t xml:space="preserve"> </w:t>
      </w:r>
    </w:p>
    <w:p w14:paraId="24605487" w14:textId="25F4D8B4" w:rsidR="00C4404F" w:rsidRPr="00C4404F" w:rsidRDefault="00C4404F" w:rsidP="00C4404F">
      <w:pPr>
        <w:pStyle w:val="BodyText"/>
        <w:rPr>
          <w:rFonts w:ascii="Century Gothic" w:hAnsi="Century Gothic"/>
          <w:bCs/>
        </w:rPr>
      </w:pPr>
      <w:r w:rsidRPr="00C4404F">
        <w:rPr>
          <w:rFonts w:ascii="Century Gothic" w:hAnsi="Century Gothic"/>
          <w:bCs/>
        </w:rPr>
        <w:t xml:space="preserve">Clerks salary less pension </w:t>
      </w:r>
      <w:proofErr w:type="spellStart"/>
      <w:r w:rsidRPr="00C4404F">
        <w:rPr>
          <w:rFonts w:ascii="Century Gothic" w:hAnsi="Century Gothic"/>
          <w:bCs/>
        </w:rPr>
        <w:t>inc</w:t>
      </w:r>
      <w:proofErr w:type="spellEnd"/>
      <w:r w:rsidRPr="00C4404F">
        <w:rPr>
          <w:rFonts w:ascii="Century Gothic" w:hAnsi="Century Gothic"/>
          <w:bCs/>
        </w:rPr>
        <w:t xml:space="preserve"> expenses and admin</w:t>
      </w:r>
      <w:r w:rsidRPr="00C4404F">
        <w:rPr>
          <w:rFonts w:ascii="Century Gothic" w:hAnsi="Century Gothic"/>
          <w:bCs/>
        </w:rPr>
        <w:tab/>
      </w:r>
      <w:r>
        <w:rPr>
          <w:rFonts w:ascii="Century Gothic" w:hAnsi="Century Gothic"/>
          <w:bCs/>
        </w:rPr>
        <w:tab/>
      </w:r>
      <w:r w:rsidRPr="00C4404F">
        <w:rPr>
          <w:rFonts w:ascii="Century Gothic" w:hAnsi="Century Gothic"/>
          <w:bCs/>
        </w:rPr>
        <w:t>£602.47</w:t>
      </w:r>
    </w:p>
    <w:p w14:paraId="5B331198" w14:textId="469A3BCC" w:rsidR="00C4404F" w:rsidRPr="00C4404F" w:rsidRDefault="00C4404F" w:rsidP="00C4404F">
      <w:pPr>
        <w:pStyle w:val="BodyText"/>
        <w:rPr>
          <w:rFonts w:ascii="Century Gothic" w:hAnsi="Century Gothic"/>
          <w:bCs/>
        </w:rPr>
      </w:pPr>
      <w:r>
        <w:rPr>
          <w:rFonts w:ascii="Century Gothic" w:hAnsi="Century Gothic"/>
          <w:bCs/>
        </w:rPr>
        <w:t>Defib battery for VH</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£276.00</w:t>
      </w:r>
    </w:p>
    <w:p w14:paraId="56849AEC" w14:textId="38383962" w:rsidR="00C4404F" w:rsidRPr="00C4404F" w:rsidRDefault="00C4404F" w:rsidP="00342AA3">
      <w:pPr>
        <w:pStyle w:val="BodyText"/>
        <w:rPr>
          <w:rFonts w:ascii="Century Gothic" w:hAnsi="Century Gothic"/>
          <w:bCs/>
        </w:rPr>
      </w:pPr>
    </w:p>
    <w:p w14:paraId="1BA26716" w14:textId="77777777" w:rsidR="00CB0E47" w:rsidRPr="00A956E2" w:rsidRDefault="00CB0E47" w:rsidP="00CB0E47">
      <w:pPr>
        <w:pStyle w:val="BodyText"/>
        <w:rPr>
          <w:rFonts w:ascii="Century Gothic" w:hAnsi="Century Gothic"/>
        </w:rPr>
      </w:pPr>
      <w:r w:rsidRPr="00A956E2">
        <w:rPr>
          <w:rFonts w:ascii="Century Gothic" w:hAnsi="Century Gothic"/>
          <w:b/>
        </w:rPr>
        <w:t xml:space="preserve">Invoices yet to be </w:t>
      </w:r>
      <w:proofErr w:type="gramStart"/>
      <w:r w:rsidRPr="00A956E2">
        <w:rPr>
          <w:rFonts w:ascii="Century Gothic" w:hAnsi="Century Gothic"/>
          <w:b/>
        </w:rPr>
        <w:t>paid</w:t>
      </w:r>
      <w:proofErr w:type="gramEnd"/>
    </w:p>
    <w:p w14:paraId="405970E9" w14:textId="3EEC3E26" w:rsidR="00CB0E47" w:rsidRPr="00A956E2" w:rsidRDefault="00CB0E47" w:rsidP="00CB0E47">
      <w:pPr>
        <w:pStyle w:val="BodyText"/>
        <w:rPr>
          <w:rFonts w:ascii="Century Gothic" w:hAnsi="Century Gothic"/>
        </w:rPr>
      </w:pPr>
      <w:r w:rsidRPr="00A956E2">
        <w:rPr>
          <w:rFonts w:ascii="Century Gothic" w:hAnsi="Century Gothic"/>
        </w:rPr>
        <w:t>Clerk’s salary less pension</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542.40</w:t>
      </w:r>
    </w:p>
    <w:p w14:paraId="424D8425" w14:textId="77777777" w:rsidR="00CB0E47" w:rsidRPr="00A956E2" w:rsidRDefault="00CB0E47" w:rsidP="00CB0E47">
      <w:pPr>
        <w:pStyle w:val="BodyText"/>
        <w:rPr>
          <w:rFonts w:ascii="Century Gothic" w:hAnsi="Century Gothic"/>
        </w:rPr>
      </w:pPr>
      <w:r w:rsidRPr="00A956E2">
        <w:rPr>
          <w:rFonts w:ascii="Century Gothic" w:hAnsi="Century Gothic"/>
        </w:rPr>
        <w:t>Clerk’s expenses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£26.00</w:t>
      </w:r>
    </w:p>
    <w:p w14:paraId="32D34FB1" w14:textId="7EE30226" w:rsidR="00CB0E47" w:rsidRPr="00A956E2" w:rsidRDefault="00AC145A" w:rsidP="00CB0E47">
      <w:pPr>
        <w:pStyle w:val="BodyText"/>
        <w:rPr>
          <w:rFonts w:ascii="Century Gothic" w:hAnsi="Century Gothic"/>
        </w:rPr>
      </w:pPr>
      <w:r>
        <w:rPr>
          <w:rFonts w:ascii="Century Gothic" w:hAnsi="Century Gothic"/>
        </w:rPr>
        <w:t>Clerk’s A</w:t>
      </w:r>
      <w:r w:rsidR="00CB0E47" w:rsidRPr="00A956E2">
        <w:rPr>
          <w:rFonts w:ascii="Century Gothic" w:hAnsi="Century Gothic"/>
        </w:rPr>
        <w:t>dmin costs</w:t>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t>£</w:t>
      </w:r>
      <w:r w:rsidR="00B3449E">
        <w:rPr>
          <w:rFonts w:ascii="Century Gothic" w:hAnsi="Century Gothic"/>
        </w:rPr>
        <w:t>0</w:t>
      </w:r>
    </w:p>
    <w:p w14:paraId="6FA50161" w14:textId="7D5BC203" w:rsidR="00CB0E47" w:rsidRPr="00A956E2" w:rsidRDefault="00CB0E47" w:rsidP="00CB0E47">
      <w:pPr>
        <w:pStyle w:val="BodyText"/>
        <w:rPr>
          <w:rFonts w:ascii="Century Gothic" w:hAnsi="Century Gothic"/>
        </w:rPr>
      </w:pPr>
      <w:proofErr w:type="spellStart"/>
      <w:r w:rsidRPr="00A956E2">
        <w:rPr>
          <w:rFonts w:ascii="Century Gothic" w:hAnsi="Century Gothic"/>
        </w:rPr>
        <w:t>Greensmile</w:t>
      </w:r>
      <w:proofErr w:type="spellEnd"/>
      <w:r w:rsidRPr="00A956E2">
        <w:rPr>
          <w:rFonts w:ascii="Century Gothic" w:hAnsi="Century Gothic"/>
        </w:rPr>
        <w:t xml:space="preserve"> Ltd </w:t>
      </w:r>
      <w:proofErr w:type="spellStart"/>
      <w:r w:rsidRPr="00A956E2">
        <w:rPr>
          <w:rFonts w:ascii="Century Gothic" w:hAnsi="Century Gothic"/>
        </w:rPr>
        <w:t>inv</w:t>
      </w:r>
      <w:proofErr w:type="spellEnd"/>
      <w:r w:rsidRPr="00A956E2">
        <w:rPr>
          <w:rFonts w:ascii="Century Gothic" w:hAnsi="Century Gothic"/>
        </w:rPr>
        <w:t xml:space="preserve"> </w:t>
      </w:r>
      <w:r w:rsidR="00AC145A" w:rsidRPr="00AC145A">
        <w:rPr>
          <w:rFonts w:ascii="Century Gothic" w:hAnsi="Century Gothic"/>
        </w:rPr>
        <w:t>8277 &amp; 8322</w:t>
      </w:r>
      <w:r w:rsidR="00C4404F">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C4404F">
        <w:rPr>
          <w:rFonts w:ascii="Century Gothic" w:hAnsi="Century Gothic"/>
        </w:rPr>
        <w:t>1071</w:t>
      </w:r>
    </w:p>
    <w:p w14:paraId="2832DC67" w14:textId="773307C5" w:rsidR="00CB0E47" w:rsidRDefault="00C4404F" w:rsidP="00CB0E47">
      <w:pPr>
        <w:pStyle w:val="BodyText"/>
        <w:rPr>
          <w:rFonts w:ascii="Century Gothic" w:hAnsi="Century Gothic"/>
        </w:rPr>
      </w:pPr>
      <w:r>
        <w:rPr>
          <w:rFonts w:ascii="Century Gothic" w:hAnsi="Century Gothic"/>
        </w:rPr>
        <w:t>HALC 4222</w:t>
      </w:r>
      <w:r>
        <w:rPr>
          <w:rFonts w:ascii="Century Gothic" w:hAnsi="Century Gothic"/>
        </w:rPr>
        <w:tab/>
      </w:r>
      <w:r w:rsidR="00B3449E">
        <w:rPr>
          <w:rFonts w:ascii="Century Gothic" w:hAnsi="Century Gothic"/>
        </w:rPr>
        <w:tab/>
      </w:r>
      <w:r w:rsidR="00B3449E">
        <w:rPr>
          <w:rFonts w:ascii="Century Gothic" w:hAnsi="Century Gothic"/>
        </w:rPr>
        <w:tab/>
      </w:r>
      <w:r w:rsidR="00B3449E">
        <w:rPr>
          <w:rFonts w:ascii="Century Gothic" w:hAnsi="Century Gothic"/>
        </w:rPr>
        <w:tab/>
      </w:r>
      <w:r w:rsidR="00B3449E">
        <w:rPr>
          <w:rFonts w:ascii="Century Gothic" w:hAnsi="Century Gothic"/>
        </w:rPr>
        <w:tab/>
      </w:r>
      <w:r w:rsidR="00B3449E">
        <w:rPr>
          <w:rFonts w:ascii="Century Gothic" w:hAnsi="Century Gothic"/>
        </w:rPr>
        <w:tab/>
      </w:r>
      <w:r w:rsidR="00B3449E">
        <w:rPr>
          <w:rFonts w:ascii="Century Gothic" w:hAnsi="Century Gothic"/>
        </w:rPr>
        <w:tab/>
        <w:t>£</w:t>
      </w:r>
      <w:r>
        <w:rPr>
          <w:rFonts w:ascii="Century Gothic" w:hAnsi="Century Gothic"/>
        </w:rPr>
        <w:t>228.00</w:t>
      </w:r>
    </w:p>
    <w:p w14:paraId="084B41DC" w14:textId="57FC1314" w:rsidR="00342AA3" w:rsidRDefault="00C4404F" w:rsidP="00CB0E47">
      <w:pPr>
        <w:pStyle w:val="BodyText"/>
        <w:rPr>
          <w:rFonts w:ascii="Century Gothic" w:hAnsi="Century Gothic"/>
        </w:rPr>
      </w:pPr>
      <w:r>
        <w:rPr>
          <w:rFonts w:ascii="Century Gothic" w:hAnsi="Century Gothic"/>
        </w:rPr>
        <w:t>Euls Permissive path</w:t>
      </w:r>
      <w:r>
        <w:rPr>
          <w:rFonts w:ascii="Century Gothic" w:hAnsi="Century Gothic"/>
        </w:rPr>
        <w:tab/>
      </w:r>
      <w:r w:rsidR="00710DE9">
        <w:rPr>
          <w:rFonts w:ascii="Century Gothic" w:hAnsi="Century Gothic"/>
        </w:rPr>
        <w:tab/>
      </w:r>
      <w:r w:rsidR="00710DE9">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sidR="00710DE9">
        <w:rPr>
          <w:rFonts w:ascii="Century Gothic" w:hAnsi="Century Gothic"/>
        </w:rPr>
        <w:t>1</w:t>
      </w:r>
      <w:r>
        <w:rPr>
          <w:rFonts w:ascii="Century Gothic" w:hAnsi="Century Gothic"/>
        </w:rPr>
        <w:t>.00</w:t>
      </w:r>
    </w:p>
    <w:p w14:paraId="0EAFB66A" w14:textId="20FC2E26" w:rsidR="00C4404F" w:rsidRDefault="00C4404F" w:rsidP="00C4404F">
      <w:pPr>
        <w:pStyle w:val="BodyText"/>
        <w:rPr>
          <w:rFonts w:ascii="Century Gothic" w:hAnsi="Century Gothic"/>
        </w:rPr>
      </w:pPr>
      <w:r>
        <w:rPr>
          <w:rFonts w:ascii="Century Gothic" w:hAnsi="Century Gothic"/>
        </w:rPr>
        <w:t>HCC Lighting</w:t>
      </w:r>
      <w:r>
        <w:rPr>
          <w:rFonts w:ascii="Century Gothic" w:hAnsi="Century Gothic"/>
        </w:rPr>
        <w:tab/>
      </w:r>
      <w:r w:rsidR="00710DE9">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653.05</w:t>
      </w:r>
    </w:p>
    <w:p w14:paraId="49D86E3A" w14:textId="4AABE651" w:rsidR="00342AA3" w:rsidRDefault="00C4404F" w:rsidP="00CB0E47">
      <w:pPr>
        <w:pStyle w:val="BodyText"/>
        <w:rPr>
          <w:rFonts w:ascii="Century Gothic" w:hAnsi="Century Gothic"/>
        </w:rPr>
      </w:pPr>
      <w:r>
        <w:rPr>
          <w:rFonts w:ascii="Century Gothic" w:hAnsi="Century Gothic"/>
        </w:rPr>
        <w:t xml:space="preserve">SLCC </w:t>
      </w:r>
      <w:proofErr w:type="spellStart"/>
      <w:r w:rsidRPr="00C4404F">
        <w:rPr>
          <w:rFonts w:ascii="Century Gothic" w:hAnsi="Century Gothic"/>
        </w:rPr>
        <w:t>inv</w:t>
      </w:r>
      <w:proofErr w:type="spellEnd"/>
      <w:r w:rsidRPr="00C4404F">
        <w:rPr>
          <w:rFonts w:ascii="Century Gothic" w:hAnsi="Century Gothic"/>
        </w:rPr>
        <w:t xml:space="preserve"> 132918 &amp; MEM233635</w:t>
      </w:r>
      <w:r>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160.00</w:t>
      </w:r>
    </w:p>
    <w:p w14:paraId="4CA2CC8B" w14:textId="0A705692" w:rsidR="00342AA3" w:rsidRDefault="00650DE8" w:rsidP="00CB0E47">
      <w:pPr>
        <w:pStyle w:val="BodyText"/>
        <w:rPr>
          <w:rFonts w:ascii="Century Gothic" w:hAnsi="Century Gothic"/>
        </w:rPr>
      </w:pPr>
      <w:r>
        <w:rPr>
          <w:rFonts w:ascii="Century Gothic" w:hAnsi="Century Gothic"/>
        </w:rPr>
        <w:t>Play Inspection</w:t>
      </w:r>
      <w:r>
        <w:rPr>
          <w:rFonts w:ascii="Century Gothic" w:hAnsi="Century Gothic"/>
        </w:rPr>
        <w:tab/>
      </w:r>
      <w:r w:rsidR="00710DE9">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sidR="00B3449E">
        <w:rPr>
          <w:rFonts w:ascii="Century Gothic" w:hAnsi="Century Gothic"/>
        </w:rPr>
        <w:t>1</w:t>
      </w:r>
      <w:r>
        <w:rPr>
          <w:rFonts w:ascii="Century Gothic" w:hAnsi="Century Gothic"/>
        </w:rPr>
        <w:t>92.00</w:t>
      </w:r>
    </w:p>
    <w:p w14:paraId="12B5CFF8" w14:textId="5146D87D" w:rsidR="00650DE8" w:rsidRDefault="00650DE8" w:rsidP="00CB0E47">
      <w:pPr>
        <w:pStyle w:val="BodyText"/>
        <w:rPr>
          <w:rFonts w:ascii="Century Gothic" w:hAnsi="Century Gothic"/>
        </w:rPr>
      </w:pPr>
      <w:r>
        <w:rPr>
          <w:rFonts w:ascii="Century Gothic" w:hAnsi="Century Gothic"/>
        </w:rPr>
        <w:t>Worthy Tree care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£720.00</w:t>
      </w:r>
    </w:p>
    <w:p w14:paraId="25EC260D" w14:textId="2A15E41D" w:rsidR="00650DE8" w:rsidRDefault="00650DE8" w:rsidP="00CB0E47">
      <w:pPr>
        <w:pStyle w:val="BodyText"/>
        <w:rPr>
          <w:rFonts w:ascii="Century Gothic" w:hAnsi="Century Gothic"/>
        </w:rPr>
      </w:pPr>
      <w:r>
        <w:rPr>
          <w:rFonts w:ascii="Century Gothic" w:hAnsi="Century Gothic"/>
        </w:rPr>
        <w:t>SSE – last pavilion invoice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£53.05</w:t>
      </w:r>
    </w:p>
    <w:p w14:paraId="52AB7287" w14:textId="243F369D" w:rsidR="00CB0E47" w:rsidRPr="00A956E2" w:rsidRDefault="00CB0E47" w:rsidP="00CB0E47">
      <w:pPr>
        <w:pStyle w:val="BodyText"/>
        <w:rPr>
          <w:rFonts w:ascii="Century Gothic" w:hAnsi="Century Gothic"/>
          <w:b/>
        </w:rPr>
      </w:pPr>
      <w:r w:rsidRPr="00A956E2">
        <w:rPr>
          <w:rFonts w:ascii="Century Gothic" w:hAnsi="Century Gothic"/>
          <w:b/>
        </w:rPr>
        <w:t>Total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00342AA3">
        <w:rPr>
          <w:rFonts w:ascii="Century Gothic" w:hAnsi="Century Gothic"/>
          <w:b/>
        </w:rPr>
        <w:tab/>
      </w:r>
      <w:r w:rsidRPr="00A956E2">
        <w:rPr>
          <w:rFonts w:ascii="Century Gothic" w:hAnsi="Century Gothic"/>
          <w:b/>
        </w:rPr>
        <w:t>£</w:t>
      </w:r>
      <w:r w:rsidR="00650DE8">
        <w:rPr>
          <w:rFonts w:ascii="Century Gothic" w:hAnsi="Century Gothic"/>
          <w:b/>
        </w:rPr>
        <w:t>3111</w:t>
      </w:r>
    </w:p>
    <w:p w14:paraId="16557CB6" w14:textId="109C984B" w:rsidR="00CB0E47" w:rsidRPr="00A956E2" w:rsidRDefault="00CB0E47" w:rsidP="00CB0E47">
      <w:pPr>
        <w:pStyle w:val="BodyText"/>
        <w:rPr>
          <w:rFonts w:ascii="Century Gothic" w:hAnsi="Century Gothic"/>
          <w:b/>
          <w:u w:val="single"/>
        </w:rPr>
      </w:pPr>
      <w:r w:rsidRPr="00A956E2">
        <w:rPr>
          <w:rFonts w:ascii="Century Gothic" w:hAnsi="Century Gothic"/>
          <w:b/>
          <w:u w:val="single"/>
        </w:rPr>
        <w:t>Total estimated balance available</w:t>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t xml:space="preserve">      </w:t>
      </w:r>
      <w:r w:rsidRPr="00A956E2">
        <w:rPr>
          <w:rFonts w:ascii="Century Gothic" w:hAnsi="Century Gothic"/>
          <w:b/>
          <w:u w:val="single"/>
        </w:rPr>
        <w:tab/>
        <w:t xml:space="preserve">    </w:t>
      </w:r>
      <w:r w:rsidRPr="00A956E2">
        <w:rPr>
          <w:rFonts w:ascii="Century Gothic" w:hAnsi="Century Gothic"/>
          <w:b/>
          <w:u w:val="single"/>
        </w:rPr>
        <w:tab/>
        <w:t>£</w:t>
      </w:r>
      <w:r w:rsidR="00650DE8">
        <w:rPr>
          <w:rFonts w:ascii="Century Gothic" w:hAnsi="Century Gothic"/>
          <w:b/>
          <w:u w:val="single"/>
        </w:rPr>
        <w:t>43,094.41</w:t>
      </w:r>
    </w:p>
    <w:p w14:paraId="689E1986" w14:textId="77777777" w:rsidR="00CB0E47" w:rsidRPr="00A956E2" w:rsidRDefault="00CB0E47" w:rsidP="00F7578C">
      <w:pPr>
        <w:pStyle w:val="BodyText"/>
        <w:ind w:left="0"/>
        <w:rPr>
          <w:rFonts w:ascii="Century Gothic" w:hAnsi="Century Gothic"/>
          <w:b/>
        </w:rPr>
      </w:pPr>
    </w:p>
    <w:p w14:paraId="1446077E" w14:textId="4F98AFA4" w:rsidR="00B27830" w:rsidRPr="00A956E2" w:rsidRDefault="00B27830" w:rsidP="00F7578C">
      <w:pPr>
        <w:pStyle w:val="BodyText"/>
        <w:ind w:left="0"/>
        <w:rPr>
          <w:rFonts w:ascii="Century Gothic" w:hAnsi="Century Gothic"/>
        </w:rPr>
      </w:pPr>
      <w:r w:rsidRPr="00A956E2">
        <w:rPr>
          <w:rFonts w:ascii="Century Gothic" w:hAnsi="Century Gothic"/>
        </w:rPr>
        <w:t>a) To receive and approve the</w:t>
      </w:r>
      <w:r w:rsidR="0076471A" w:rsidRPr="00A956E2">
        <w:rPr>
          <w:rFonts w:ascii="Century Gothic" w:hAnsi="Century Gothic"/>
        </w:rPr>
        <w:t xml:space="preserve"> </w:t>
      </w:r>
      <w:r w:rsidR="00C4404F">
        <w:rPr>
          <w:rFonts w:ascii="Century Gothic" w:hAnsi="Century Gothic"/>
        </w:rPr>
        <w:t>November and December</w:t>
      </w:r>
      <w:r w:rsidRPr="00A956E2">
        <w:rPr>
          <w:rFonts w:ascii="Century Gothic" w:hAnsi="Century Gothic"/>
        </w:rPr>
        <w:t xml:space="preserve"> monthly financial statement. </w:t>
      </w:r>
    </w:p>
    <w:p w14:paraId="5D9A3022" w14:textId="017394D2" w:rsidR="00B27830" w:rsidRPr="00A956E2" w:rsidRDefault="00B27830" w:rsidP="00F7578C">
      <w:pPr>
        <w:pStyle w:val="BodyText"/>
        <w:ind w:left="0"/>
        <w:rPr>
          <w:rFonts w:ascii="Century Gothic" w:hAnsi="Century Gothic"/>
        </w:rPr>
      </w:pPr>
      <w:r w:rsidRPr="00A956E2">
        <w:rPr>
          <w:rFonts w:ascii="Century Gothic" w:hAnsi="Century Gothic"/>
        </w:rPr>
        <w:t xml:space="preserve">Proposed and </w:t>
      </w:r>
      <w:r w:rsidR="00710DE9">
        <w:rPr>
          <w:rFonts w:ascii="Century Gothic" w:hAnsi="Century Gothic"/>
        </w:rPr>
        <w:t>resolved</w:t>
      </w:r>
      <w:r w:rsidRPr="00A956E2">
        <w:rPr>
          <w:rFonts w:ascii="Century Gothic" w:hAnsi="Century Gothic"/>
        </w:rPr>
        <w:t xml:space="preserve"> to approve the </w:t>
      </w:r>
      <w:r w:rsidR="00AC145A">
        <w:rPr>
          <w:rFonts w:ascii="Century Gothic" w:hAnsi="Century Gothic"/>
        </w:rPr>
        <w:t>November and December</w:t>
      </w:r>
      <w:r w:rsidRPr="00A956E2">
        <w:rPr>
          <w:rFonts w:ascii="Century Gothic" w:hAnsi="Century Gothic"/>
        </w:rPr>
        <w:t xml:space="preserve"> financial statement.</w:t>
      </w:r>
      <w:r w:rsidR="00710DE9">
        <w:rPr>
          <w:rFonts w:ascii="Century Gothic" w:hAnsi="Century Gothic"/>
        </w:rPr>
        <w:t xml:space="preserve"> Cllr Prideaux to sign after the meeting. </w:t>
      </w:r>
    </w:p>
    <w:p w14:paraId="3FB6CFF2" w14:textId="40068467" w:rsidR="00B27830" w:rsidRPr="00A956E2" w:rsidRDefault="00B27830" w:rsidP="00E52B32">
      <w:pPr>
        <w:pStyle w:val="PlainText"/>
        <w:rPr>
          <w:rFonts w:ascii="Century Gothic" w:hAnsi="Century Gothic"/>
        </w:rPr>
      </w:pPr>
      <w:r w:rsidRPr="00071DF5">
        <w:rPr>
          <w:rFonts w:ascii="Century Gothic" w:hAnsi="Century Gothic"/>
          <w:sz w:val="20"/>
          <w:szCs w:val="20"/>
        </w:rPr>
        <w:lastRenderedPageBreak/>
        <w:t>b)</w:t>
      </w:r>
      <w:r w:rsidR="0076471A" w:rsidRPr="00A956E2">
        <w:rPr>
          <w:rFonts w:ascii="Century Gothic" w:hAnsi="Century Gothic"/>
        </w:rPr>
        <w:t xml:space="preserve"> </w:t>
      </w:r>
      <w:r w:rsidR="00AC145A">
        <w:rPr>
          <w:rFonts w:ascii="Century Gothic" w:hAnsi="Century Gothic" w:cstheme="minorHAnsi"/>
          <w:sz w:val="20"/>
          <w:szCs w:val="20"/>
        </w:rPr>
        <w:t xml:space="preserve">Confirm that there will be no income from the Football Club for pavilion use. As there has been no pavilion this football season the club </w:t>
      </w:r>
      <w:proofErr w:type="gramStart"/>
      <w:r w:rsidR="00AC145A">
        <w:rPr>
          <w:rFonts w:ascii="Century Gothic" w:hAnsi="Century Gothic" w:cstheme="minorHAnsi"/>
          <w:sz w:val="20"/>
          <w:szCs w:val="20"/>
        </w:rPr>
        <w:t>won’t</w:t>
      </w:r>
      <w:proofErr w:type="gramEnd"/>
      <w:r w:rsidR="00AC145A">
        <w:rPr>
          <w:rFonts w:ascii="Century Gothic" w:hAnsi="Century Gothic" w:cstheme="minorHAnsi"/>
          <w:sz w:val="20"/>
          <w:szCs w:val="20"/>
        </w:rPr>
        <w:t xml:space="preserve"> be paying for its use. </w:t>
      </w:r>
      <w:r w:rsidR="00710DE9">
        <w:rPr>
          <w:rFonts w:ascii="Century Gothic" w:hAnsi="Century Gothic"/>
        </w:rPr>
        <w:t xml:space="preserve"> </w:t>
      </w:r>
    </w:p>
    <w:p w14:paraId="635447E9" w14:textId="47FCBBF2" w:rsidR="00B27830" w:rsidRDefault="00B27830" w:rsidP="00F7578C">
      <w:pPr>
        <w:pStyle w:val="BodyText"/>
        <w:ind w:left="0"/>
        <w:rPr>
          <w:rFonts w:ascii="Century Gothic" w:hAnsi="Century Gothic"/>
        </w:rPr>
      </w:pPr>
      <w:r w:rsidRPr="00A956E2">
        <w:rPr>
          <w:rFonts w:ascii="Century Gothic" w:hAnsi="Century Gothic"/>
        </w:rPr>
        <w:t>c)</w:t>
      </w:r>
      <w:r w:rsidR="00AC145A">
        <w:rPr>
          <w:rFonts w:ascii="Century Gothic" w:hAnsi="Century Gothic"/>
        </w:rPr>
        <w:t xml:space="preserve">Budget – review and approve budget 2021/22 and confirm precept figure. Clerk went through the figures. Reviewed, </w:t>
      </w:r>
      <w:proofErr w:type="gramStart"/>
      <w:r w:rsidR="00AC145A">
        <w:rPr>
          <w:rFonts w:ascii="Century Gothic" w:hAnsi="Century Gothic"/>
        </w:rPr>
        <w:t>proposed</w:t>
      </w:r>
      <w:proofErr w:type="gramEnd"/>
      <w:r w:rsidR="00AC145A">
        <w:rPr>
          <w:rFonts w:ascii="Century Gothic" w:hAnsi="Century Gothic"/>
        </w:rPr>
        <w:t xml:space="preserve"> and resolved to approve budget and confirmed precept to be £21,216</w:t>
      </w:r>
      <w:r w:rsidR="00A801F2">
        <w:rPr>
          <w:rFonts w:ascii="Century Gothic" w:hAnsi="Century Gothic"/>
        </w:rPr>
        <w:t xml:space="preserve"> </w:t>
      </w:r>
      <w:r w:rsidR="00AC145A">
        <w:rPr>
          <w:rFonts w:ascii="Century Gothic" w:hAnsi="Century Gothic"/>
        </w:rPr>
        <w:t xml:space="preserve">and a band D property to go up from £50.50 to £52.00 which is a 2.97% increase. </w:t>
      </w:r>
      <w:r w:rsidR="00AC145A" w:rsidRPr="00AC145A">
        <w:rPr>
          <w:rFonts w:ascii="Century Gothic" w:hAnsi="Century Gothic"/>
          <w:b/>
          <w:bCs/>
        </w:rPr>
        <w:t>Action</w:t>
      </w:r>
      <w:r w:rsidR="00AC145A">
        <w:rPr>
          <w:rFonts w:ascii="Century Gothic" w:hAnsi="Century Gothic"/>
        </w:rPr>
        <w:t xml:space="preserve"> Clerk to confirm precept to TVBC. </w:t>
      </w:r>
    </w:p>
    <w:p w14:paraId="45C30290" w14:textId="7F9DE586" w:rsidR="00AC145A" w:rsidRDefault="00AC145A" w:rsidP="00F7578C">
      <w:pPr>
        <w:pStyle w:val="BodyText"/>
        <w:ind w:left="0"/>
        <w:rPr>
          <w:rFonts w:ascii="Century Gothic" w:hAnsi="Century Gothic"/>
        </w:rPr>
      </w:pPr>
      <w:r>
        <w:rPr>
          <w:rFonts w:ascii="Century Gothic" w:hAnsi="Century Gothic"/>
        </w:rPr>
        <w:t xml:space="preserve">d)Approve retrospective payment for defibrillator battery of £276 which will come out of the ring-fenced defibrillator fund. </w:t>
      </w:r>
      <w:r w:rsidR="00445B2B">
        <w:rPr>
          <w:rFonts w:ascii="Century Gothic" w:hAnsi="Century Gothic"/>
        </w:rPr>
        <w:t xml:space="preserve">Proposed and approved. </w:t>
      </w:r>
    </w:p>
    <w:p w14:paraId="677B34CC" w14:textId="02F1F9CE" w:rsidR="00445B2B" w:rsidRPr="00A956E2" w:rsidRDefault="00445B2B" w:rsidP="00F7578C">
      <w:pPr>
        <w:pStyle w:val="BodyText"/>
        <w:ind w:left="0"/>
        <w:rPr>
          <w:rFonts w:ascii="Century Gothic" w:hAnsi="Century Gothic"/>
        </w:rPr>
      </w:pPr>
      <w:r>
        <w:rPr>
          <w:rFonts w:ascii="Century Gothic" w:hAnsi="Century Gothic"/>
        </w:rPr>
        <w:t xml:space="preserve">e) Discuss/agree quotes for work required on Newton Stacey and Bransbury noticeboards. Proposed and agreed to go with cheapest quote of £310 for both noticeboards. </w:t>
      </w:r>
    </w:p>
    <w:p w14:paraId="27249DB9" w14:textId="77777777" w:rsidR="009727A2" w:rsidRPr="00A956E2" w:rsidRDefault="009727A2" w:rsidP="00F7578C">
      <w:pPr>
        <w:pStyle w:val="BodyText"/>
        <w:ind w:left="0"/>
        <w:rPr>
          <w:rFonts w:ascii="Century Gothic" w:hAnsi="Century Gothic"/>
        </w:rPr>
      </w:pPr>
    </w:p>
    <w:p w14:paraId="38F71AD1" w14:textId="36333139" w:rsidR="00BF5BE8" w:rsidRPr="006D104D" w:rsidRDefault="00DA6823" w:rsidP="006D104D">
      <w:pPr>
        <w:pStyle w:val="Heading3"/>
        <w:rPr>
          <w:rFonts w:ascii="Century Gothic" w:hAnsi="Century Gothic"/>
          <w:b/>
          <w:bCs/>
          <w:sz w:val="20"/>
          <w:szCs w:val="20"/>
        </w:rPr>
      </w:pPr>
      <w:r w:rsidRPr="006D104D">
        <w:rPr>
          <w:rFonts w:ascii="Century Gothic" w:hAnsi="Century Gothic"/>
          <w:b/>
          <w:bCs/>
          <w:sz w:val="20"/>
          <w:szCs w:val="20"/>
        </w:rPr>
        <w:t>22.</w:t>
      </w:r>
      <w:r w:rsidR="00CF3259">
        <w:rPr>
          <w:rFonts w:ascii="Century Gothic" w:hAnsi="Century Gothic"/>
          <w:b/>
          <w:bCs/>
          <w:sz w:val="20"/>
          <w:szCs w:val="20"/>
        </w:rPr>
        <w:t>61</w:t>
      </w:r>
      <w:r w:rsidR="00BF5BE8" w:rsidRPr="006D104D">
        <w:rPr>
          <w:rFonts w:ascii="Century Gothic" w:hAnsi="Century Gothic"/>
          <w:b/>
          <w:bCs/>
          <w:sz w:val="20"/>
          <w:szCs w:val="20"/>
        </w:rPr>
        <w:t xml:space="preserve"> </w:t>
      </w:r>
      <w:r w:rsidR="00BF5BE8" w:rsidRPr="006D104D">
        <w:rPr>
          <w:rFonts w:ascii="Century Gothic" w:hAnsi="Century Gothic"/>
          <w:b/>
          <w:bCs/>
          <w:sz w:val="20"/>
          <w:szCs w:val="20"/>
        </w:rPr>
        <w:tab/>
      </w:r>
      <w:r w:rsidR="00A83E2C">
        <w:rPr>
          <w:rFonts w:ascii="Century Gothic" w:hAnsi="Century Gothic"/>
          <w:b/>
          <w:bCs/>
          <w:sz w:val="20"/>
          <w:szCs w:val="20"/>
        </w:rPr>
        <w:t xml:space="preserve">Parish matters </w:t>
      </w:r>
    </w:p>
    <w:p w14:paraId="051A141F" w14:textId="01C7E599" w:rsidR="00730350" w:rsidRDefault="00DA6823" w:rsidP="00BF5BE8">
      <w:pPr>
        <w:pStyle w:val="BodyText"/>
        <w:ind w:left="0"/>
        <w:rPr>
          <w:rFonts w:ascii="Century Gothic" w:hAnsi="Century Gothic"/>
        </w:rPr>
      </w:pPr>
      <w:r w:rsidRPr="00A956E2">
        <w:rPr>
          <w:rFonts w:ascii="Century Gothic" w:hAnsi="Century Gothic"/>
        </w:rPr>
        <w:t xml:space="preserve">a) </w:t>
      </w:r>
      <w:r w:rsidR="00A83E2C">
        <w:rPr>
          <w:rFonts w:ascii="Century Gothic" w:hAnsi="Century Gothic"/>
        </w:rPr>
        <w:t xml:space="preserve">Update for community compost area – No costs have been confirmed. PC insurance covers this however they did confirm that individual plot holders require their own public liability insurance of £3m. Clerk has confirmed this to plot holders. The main thing to consider is who will manage this project. Would also need to consult allotment holders when all information has been received. Cllr Oliver is slightly hesitant over the project. Could encourage rats onto the site. More information to be provided at February meeting and a final decision to be made then. Cllr Bettle-Shaffer asked that if the project </w:t>
      </w:r>
      <w:proofErr w:type="gramStart"/>
      <w:r w:rsidR="00A83E2C">
        <w:rPr>
          <w:rFonts w:ascii="Century Gothic" w:hAnsi="Century Gothic"/>
        </w:rPr>
        <w:t>didn’t</w:t>
      </w:r>
      <w:proofErr w:type="gramEnd"/>
      <w:r w:rsidR="00A83E2C">
        <w:rPr>
          <w:rFonts w:ascii="Century Gothic" w:hAnsi="Century Gothic"/>
        </w:rPr>
        <w:t xml:space="preserve"> go ahead could the PC maybe do a workshop to help residents do their own compost area. </w:t>
      </w:r>
    </w:p>
    <w:p w14:paraId="6CBFCF0F" w14:textId="712E28DF" w:rsidR="00A83E2C" w:rsidRDefault="00A83E2C" w:rsidP="00BF5BE8">
      <w:pPr>
        <w:pStyle w:val="BodyText"/>
        <w:ind w:left="0"/>
        <w:rPr>
          <w:rFonts w:ascii="Century Gothic" w:hAnsi="Century Gothic"/>
        </w:rPr>
      </w:pPr>
      <w:proofErr w:type="gramStart"/>
      <w:r>
        <w:rPr>
          <w:rFonts w:ascii="Century Gothic" w:hAnsi="Century Gothic"/>
        </w:rPr>
        <w:t>b)Discuss</w:t>
      </w:r>
      <w:proofErr w:type="gramEnd"/>
      <w:r>
        <w:rPr>
          <w:rFonts w:ascii="Century Gothic" w:hAnsi="Century Gothic"/>
        </w:rPr>
        <w:t xml:space="preserve"> actions following complaints of parking at junctions within the parish. This was discussed earlier in the meeting. </w:t>
      </w:r>
    </w:p>
    <w:p w14:paraId="12E2E0B6" w14:textId="75AF1EA9" w:rsidR="00A83E2C" w:rsidRDefault="00A83E2C" w:rsidP="00BF5BE8">
      <w:pPr>
        <w:pStyle w:val="BodyText"/>
        <w:ind w:left="0"/>
        <w:rPr>
          <w:rFonts w:ascii="Century Gothic" w:hAnsi="Century Gothic"/>
        </w:rPr>
      </w:pPr>
      <w:r>
        <w:rPr>
          <w:rFonts w:ascii="Century Gothic" w:hAnsi="Century Gothic"/>
        </w:rPr>
        <w:t xml:space="preserve">c)Community hub – update on whether it could be located at the pub. Not yet discussed with the new landlord as the pub is currently shut. </w:t>
      </w:r>
    </w:p>
    <w:p w14:paraId="5A384030" w14:textId="6FBF4648" w:rsidR="00A83E2C" w:rsidRDefault="00A83E2C" w:rsidP="00BF5BE8">
      <w:pPr>
        <w:pStyle w:val="BodyText"/>
        <w:ind w:left="0"/>
        <w:rPr>
          <w:rFonts w:ascii="Century Gothic" w:hAnsi="Century Gothic"/>
        </w:rPr>
      </w:pPr>
      <w:r>
        <w:rPr>
          <w:rFonts w:ascii="Century Gothic" w:hAnsi="Century Gothic"/>
        </w:rPr>
        <w:t xml:space="preserve">d)Discuss “BT Openreach Community Partnership scheme” to enable faster broadband for the parish. A Kings Elms resident has kindly offered to spearhead this project. Residents can apply for a voucher from BT and once all these vouchers have been collected this covers the cost of the infrastructure and then the work can be scheduled which will take between 10 and 12 months. To add contact information for the resident and information on the project to the West </w:t>
      </w:r>
      <w:proofErr w:type="spellStart"/>
      <w:r>
        <w:rPr>
          <w:rFonts w:ascii="Century Gothic" w:hAnsi="Century Gothic"/>
        </w:rPr>
        <w:t>Dever</w:t>
      </w:r>
      <w:proofErr w:type="spellEnd"/>
      <w:r>
        <w:rPr>
          <w:rFonts w:ascii="Century Gothic" w:hAnsi="Century Gothic"/>
        </w:rPr>
        <w:t xml:space="preserve"> News article for February. </w:t>
      </w:r>
    </w:p>
    <w:p w14:paraId="17F819DE" w14:textId="2C5A387D" w:rsidR="00A83E2C" w:rsidRDefault="00A83E2C" w:rsidP="00BF5BE8">
      <w:pPr>
        <w:pStyle w:val="BodyText"/>
        <w:ind w:left="0"/>
        <w:rPr>
          <w:rFonts w:ascii="Century Gothic" w:hAnsi="Century Gothic"/>
        </w:rPr>
      </w:pPr>
      <w:proofErr w:type="gramStart"/>
      <w:r>
        <w:rPr>
          <w:rFonts w:ascii="Century Gothic" w:hAnsi="Century Gothic"/>
        </w:rPr>
        <w:t>e)Update</w:t>
      </w:r>
      <w:proofErr w:type="gramEnd"/>
      <w:r>
        <w:rPr>
          <w:rFonts w:ascii="Century Gothic" w:hAnsi="Century Gothic"/>
        </w:rPr>
        <w:t xml:space="preserve"> on possible asylum seekers site on MOD land in parish – No decision has been made by the Home Office to date. Caroline </w:t>
      </w:r>
      <w:proofErr w:type="spellStart"/>
      <w:r>
        <w:rPr>
          <w:rFonts w:ascii="Century Gothic" w:hAnsi="Century Gothic"/>
        </w:rPr>
        <w:t>Nokes</w:t>
      </w:r>
      <w:proofErr w:type="spellEnd"/>
      <w:r>
        <w:rPr>
          <w:rFonts w:ascii="Century Gothic" w:hAnsi="Century Gothic"/>
        </w:rPr>
        <w:t xml:space="preserve">, </w:t>
      </w:r>
      <w:proofErr w:type="gramStart"/>
      <w:r>
        <w:rPr>
          <w:rFonts w:ascii="Century Gothic" w:hAnsi="Century Gothic"/>
        </w:rPr>
        <w:t>MP</w:t>
      </w:r>
      <w:proofErr w:type="gramEnd"/>
      <w:r>
        <w:rPr>
          <w:rFonts w:ascii="Century Gothic" w:hAnsi="Century Gothic"/>
        </w:rPr>
        <w:t xml:space="preserve"> and Head of TVBC, Phil North are both dealing with this. </w:t>
      </w:r>
      <w:r w:rsidR="00CF3259">
        <w:rPr>
          <w:rFonts w:ascii="Century Gothic" w:hAnsi="Century Gothic"/>
        </w:rPr>
        <w:t>Proposed and approved</w:t>
      </w:r>
      <w:r>
        <w:rPr>
          <w:rFonts w:ascii="Century Gothic" w:hAnsi="Century Gothic"/>
        </w:rPr>
        <w:t xml:space="preserve"> that Cllr Prideaux will write to Caroline </w:t>
      </w:r>
      <w:proofErr w:type="spellStart"/>
      <w:r>
        <w:rPr>
          <w:rFonts w:ascii="Century Gothic" w:hAnsi="Century Gothic"/>
        </w:rPr>
        <w:t>Nokes</w:t>
      </w:r>
      <w:proofErr w:type="spellEnd"/>
      <w:r>
        <w:rPr>
          <w:rFonts w:ascii="Century Gothic" w:hAnsi="Century Gothic"/>
        </w:rPr>
        <w:t xml:space="preserve"> with the PC/</w:t>
      </w:r>
      <w:proofErr w:type="spellStart"/>
      <w:r>
        <w:rPr>
          <w:rFonts w:ascii="Century Gothic" w:hAnsi="Century Gothic"/>
        </w:rPr>
        <w:t>residents</w:t>
      </w:r>
      <w:proofErr w:type="spellEnd"/>
      <w:r>
        <w:rPr>
          <w:rFonts w:ascii="Century Gothic" w:hAnsi="Century Gothic"/>
        </w:rPr>
        <w:t xml:space="preserve"> concerns. </w:t>
      </w:r>
    </w:p>
    <w:p w14:paraId="15ADC6CF" w14:textId="2B0A30FE" w:rsidR="00BF5BE8" w:rsidRPr="00A956E2" w:rsidRDefault="00BF5BE8" w:rsidP="00BF5BE8">
      <w:pPr>
        <w:pStyle w:val="BodyText"/>
        <w:ind w:left="0"/>
        <w:rPr>
          <w:rFonts w:ascii="Century Gothic" w:hAnsi="Century Gothic"/>
        </w:rPr>
      </w:pPr>
    </w:p>
    <w:p w14:paraId="71C1CF41" w14:textId="6A0E1F47" w:rsidR="005135D6" w:rsidRPr="006D104D"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CF3259">
        <w:rPr>
          <w:rFonts w:ascii="Century Gothic" w:hAnsi="Century Gothic"/>
          <w:b/>
          <w:bCs/>
          <w:sz w:val="20"/>
          <w:szCs w:val="20"/>
        </w:rPr>
        <w:t>62</w:t>
      </w:r>
      <w:r w:rsidRPr="006D104D">
        <w:rPr>
          <w:rFonts w:ascii="Century Gothic" w:hAnsi="Century Gothic"/>
          <w:b/>
          <w:bCs/>
          <w:sz w:val="20"/>
          <w:szCs w:val="20"/>
        </w:rPr>
        <w:t xml:space="preserve"> </w:t>
      </w:r>
      <w:r w:rsidR="005135D6" w:rsidRPr="006D104D">
        <w:rPr>
          <w:rFonts w:ascii="Century Gothic" w:hAnsi="Century Gothic"/>
          <w:b/>
          <w:bCs/>
          <w:sz w:val="20"/>
          <w:szCs w:val="20"/>
        </w:rPr>
        <w:t>P</w:t>
      </w:r>
      <w:r w:rsidR="00CF3259">
        <w:rPr>
          <w:rFonts w:ascii="Century Gothic" w:hAnsi="Century Gothic"/>
          <w:b/>
          <w:bCs/>
          <w:sz w:val="20"/>
          <w:szCs w:val="20"/>
        </w:rPr>
        <w:t>lanning Applications</w:t>
      </w:r>
    </w:p>
    <w:p w14:paraId="026F3844" w14:textId="0BDA8F08" w:rsidR="00730350" w:rsidRDefault="00CF3259" w:rsidP="005135D6">
      <w:pPr>
        <w:pStyle w:val="BodyText"/>
        <w:ind w:left="0"/>
        <w:rPr>
          <w:rFonts w:ascii="Century Gothic" w:hAnsi="Century Gothic"/>
          <w:lang w:eastAsia="en-GB"/>
        </w:rPr>
      </w:pPr>
      <w:proofErr w:type="gramStart"/>
      <w:r>
        <w:rPr>
          <w:rFonts w:ascii="Century Gothic" w:hAnsi="Century Gothic"/>
          <w:lang w:eastAsia="en-GB"/>
        </w:rPr>
        <w:t>a)Discuss</w:t>
      </w:r>
      <w:proofErr w:type="gramEnd"/>
      <w:r>
        <w:rPr>
          <w:rFonts w:ascii="Century Gothic" w:hAnsi="Century Gothic"/>
          <w:lang w:eastAsia="en-GB"/>
        </w:rPr>
        <w:t>/agree planning application</w:t>
      </w:r>
    </w:p>
    <w:p w14:paraId="5AADD928" w14:textId="684E5180" w:rsidR="00CF3259" w:rsidRDefault="00CF3259" w:rsidP="005135D6">
      <w:pPr>
        <w:pStyle w:val="BodyText"/>
        <w:ind w:left="0"/>
        <w:rPr>
          <w:rFonts w:ascii="Century Gothic" w:hAnsi="Century Gothic"/>
          <w:lang w:eastAsia="en-GB"/>
        </w:rPr>
      </w:pPr>
      <w:proofErr w:type="spellStart"/>
      <w:r>
        <w:rPr>
          <w:rFonts w:ascii="Century Gothic" w:hAnsi="Century Gothic"/>
          <w:lang w:eastAsia="en-GB"/>
        </w:rPr>
        <w:t>i</w:t>
      </w:r>
      <w:proofErr w:type="spellEnd"/>
      <w:r>
        <w:rPr>
          <w:rFonts w:ascii="Century Gothic" w:hAnsi="Century Gothic"/>
          <w:lang w:eastAsia="en-GB"/>
        </w:rPr>
        <w:t xml:space="preserve">)20/03224/FULLN – Two storey extension to house at 2 Roman Way, Barton Stacey, SO21 3RX -Proposed and agreed with neutral decision over proposed application. </w:t>
      </w:r>
      <w:r w:rsidRPr="00CF3259">
        <w:rPr>
          <w:rFonts w:ascii="Century Gothic" w:hAnsi="Century Gothic"/>
          <w:b/>
          <w:bCs/>
          <w:lang w:eastAsia="en-GB"/>
        </w:rPr>
        <w:t>Action</w:t>
      </w:r>
      <w:r>
        <w:rPr>
          <w:rFonts w:ascii="Century Gothic" w:hAnsi="Century Gothic"/>
          <w:lang w:eastAsia="en-GB"/>
        </w:rPr>
        <w:t xml:space="preserve"> Clerk to make comments on TVBC portal. </w:t>
      </w:r>
    </w:p>
    <w:p w14:paraId="3248CA64" w14:textId="0717EB91" w:rsidR="00CF3259" w:rsidRDefault="00CF3259" w:rsidP="005135D6">
      <w:pPr>
        <w:pStyle w:val="BodyText"/>
        <w:ind w:left="0"/>
        <w:rPr>
          <w:rFonts w:ascii="Century Gothic" w:hAnsi="Century Gothic"/>
          <w:lang w:eastAsia="en-GB"/>
        </w:rPr>
      </w:pPr>
      <w:proofErr w:type="gramStart"/>
      <w:r>
        <w:rPr>
          <w:rFonts w:ascii="Century Gothic" w:hAnsi="Century Gothic"/>
          <w:lang w:eastAsia="en-GB"/>
        </w:rPr>
        <w:t>b)Update</w:t>
      </w:r>
      <w:proofErr w:type="gramEnd"/>
      <w:r>
        <w:rPr>
          <w:rFonts w:ascii="Century Gothic" w:hAnsi="Century Gothic"/>
          <w:lang w:eastAsia="en-GB"/>
        </w:rPr>
        <w:t xml:space="preserve"> following request from A303 </w:t>
      </w:r>
      <w:proofErr w:type="spellStart"/>
      <w:r>
        <w:rPr>
          <w:rFonts w:ascii="Century Gothic" w:hAnsi="Century Gothic"/>
          <w:lang w:eastAsia="en-GB"/>
        </w:rPr>
        <w:t>Enviropark</w:t>
      </w:r>
      <w:proofErr w:type="spellEnd"/>
      <w:r>
        <w:rPr>
          <w:rFonts w:ascii="Century Gothic" w:hAnsi="Century Gothic"/>
          <w:lang w:eastAsia="en-GB"/>
        </w:rPr>
        <w:t xml:space="preserve"> IBA processing facility for the relaxation of working hours during Lockdown – Raymond Brown/Fortis have requested 24 hour working hours during Lockdown in case of staff shortages. Cllr Cooper again showed his concerns as this again is Mission creep. It was noted that the Kent site now has planning permission but </w:t>
      </w:r>
      <w:proofErr w:type="gramStart"/>
      <w:r>
        <w:rPr>
          <w:rFonts w:ascii="Century Gothic" w:hAnsi="Century Gothic"/>
          <w:lang w:eastAsia="en-GB"/>
        </w:rPr>
        <w:t>won’t</w:t>
      </w:r>
      <w:proofErr w:type="gramEnd"/>
      <w:r>
        <w:rPr>
          <w:rFonts w:ascii="Century Gothic" w:hAnsi="Century Gothic"/>
          <w:lang w:eastAsia="en-GB"/>
        </w:rPr>
        <w:t xml:space="preserve"> be built until the last quarter of 2021. Cllr Gibson is on the Regulatory committee so should be kept up to date with where this application is. (Cllr Bettle left the meeting 21.00)</w:t>
      </w:r>
    </w:p>
    <w:p w14:paraId="38A22314" w14:textId="3F2889F6" w:rsidR="00D20569" w:rsidRDefault="00D20569" w:rsidP="005135D6">
      <w:pPr>
        <w:pStyle w:val="BodyText"/>
        <w:ind w:left="0"/>
        <w:rPr>
          <w:rFonts w:ascii="Century Gothic" w:hAnsi="Century Gothic"/>
          <w:lang w:eastAsia="en-GB"/>
        </w:rPr>
      </w:pPr>
    </w:p>
    <w:p w14:paraId="11417817" w14:textId="344356E9" w:rsidR="00D20569" w:rsidRPr="006D104D" w:rsidRDefault="00D20569" w:rsidP="006D104D">
      <w:pPr>
        <w:pStyle w:val="Heading3"/>
        <w:rPr>
          <w:rFonts w:ascii="Century Gothic" w:hAnsi="Century Gothic"/>
          <w:b/>
          <w:bCs/>
          <w:sz w:val="20"/>
          <w:szCs w:val="20"/>
        </w:rPr>
      </w:pPr>
      <w:r w:rsidRPr="006D104D">
        <w:rPr>
          <w:rFonts w:ascii="Century Gothic" w:hAnsi="Century Gothic"/>
          <w:b/>
          <w:bCs/>
          <w:sz w:val="20"/>
          <w:szCs w:val="20"/>
        </w:rPr>
        <w:t>22.</w:t>
      </w:r>
      <w:r w:rsidR="00CF3259">
        <w:rPr>
          <w:rFonts w:ascii="Century Gothic" w:hAnsi="Century Gothic"/>
          <w:b/>
          <w:bCs/>
          <w:sz w:val="20"/>
          <w:szCs w:val="20"/>
        </w:rPr>
        <w:t>63</w:t>
      </w:r>
      <w:r w:rsidRPr="006D104D">
        <w:rPr>
          <w:rFonts w:ascii="Century Gothic" w:hAnsi="Century Gothic"/>
          <w:b/>
          <w:bCs/>
          <w:sz w:val="20"/>
          <w:szCs w:val="20"/>
        </w:rPr>
        <w:t xml:space="preserve"> </w:t>
      </w:r>
      <w:r w:rsidR="00CF3259">
        <w:rPr>
          <w:rFonts w:ascii="Century Gothic" w:hAnsi="Century Gothic"/>
          <w:b/>
          <w:bCs/>
          <w:sz w:val="20"/>
          <w:szCs w:val="20"/>
        </w:rPr>
        <w:t>Resilience plan</w:t>
      </w:r>
    </w:p>
    <w:p w14:paraId="7A9DCFD9" w14:textId="755EDF9F" w:rsidR="00CF3259" w:rsidRDefault="00CF3259" w:rsidP="007F748E">
      <w:pPr>
        <w:rPr>
          <w:rFonts w:ascii="Century Gothic" w:hAnsi="Century Gothic"/>
          <w:bCs/>
          <w:sz w:val="20"/>
          <w:szCs w:val="20"/>
          <w:lang w:eastAsia="en-GB"/>
        </w:rPr>
      </w:pPr>
      <w:r>
        <w:rPr>
          <w:rFonts w:ascii="Century Gothic" w:hAnsi="Century Gothic"/>
          <w:bCs/>
          <w:sz w:val="20"/>
          <w:szCs w:val="20"/>
          <w:lang w:eastAsia="en-GB"/>
        </w:rPr>
        <w:t xml:space="preserve">Cllrs Oliver-Bellasis and Coates have kindly agreed to take on the setting up of this plan. They are due to meet Resilience Guru Cllr Phil Lashbrook this week to discuss how to put the plan together and what to include. </w:t>
      </w:r>
    </w:p>
    <w:p w14:paraId="54DB1937" w14:textId="1669F9B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746337AE" w14:textId="47E8BD9D" w:rsidR="008B01E0"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CF3259">
        <w:rPr>
          <w:rFonts w:ascii="Century Gothic" w:hAnsi="Century Gothic"/>
          <w:b/>
          <w:bCs/>
          <w:sz w:val="20"/>
          <w:szCs w:val="20"/>
        </w:rPr>
        <w:t>64 Highways/roads</w:t>
      </w:r>
    </w:p>
    <w:p w14:paraId="46BF16D6" w14:textId="26FEDFF8" w:rsidR="00CF3259" w:rsidRPr="00CF3259" w:rsidRDefault="00CF3259" w:rsidP="00CF3259">
      <w:pPr>
        <w:rPr>
          <w:rFonts w:ascii="Century Gothic" w:hAnsi="Century Gothic"/>
          <w:sz w:val="20"/>
          <w:szCs w:val="20"/>
        </w:rPr>
      </w:pPr>
      <w:r w:rsidRPr="00CF3259">
        <w:rPr>
          <w:rFonts w:ascii="Century Gothic" w:hAnsi="Century Gothic"/>
          <w:sz w:val="20"/>
          <w:szCs w:val="20"/>
        </w:rPr>
        <w:t>Cllr Jackson</w:t>
      </w:r>
      <w:r>
        <w:rPr>
          <w:rFonts w:ascii="Century Gothic" w:hAnsi="Century Gothic"/>
          <w:sz w:val="20"/>
          <w:szCs w:val="20"/>
        </w:rPr>
        <w:t xml:space="preserve"> has some slightly updated spreadsheets which will form the template for councillors to go ahead in their areas in the parish to note any problems. The Clerk will keep these templates updated and suggests every 6 months that they should be completed. Any problems to be put onto the HCC portal along with the reference numbers. </w:t>
      </w:r>
    </w:p>
    <w:p w14:paraId="6C1396B0" w14:textId="77777777" w:rsidR="00091C5B" w:rsidRDefault="00091C5B" w:rsidP="00B36D68">
      <w:pPr>
        <w:rPr>
          <w:rFonts w:ascii="Century Gothic" w:hAnsi="Century Gothic"/>
          <w:sz w:val="20"/>
          <w:szCs w:val="20"/>
          <w:lang w:eastAsia="en-GB"/>
        </w:rPr>
      </w:pPr>
    </w:p>
    <w:p w14:paraId="5C200807" w14:textId="77777777" w:rsidR="00A94C5A" w:rsidRDefault="00A94C5A" w:rsidP="00B36D68">
      <w:pPr>
        <w:rPr>
          <w:rFonts w:ascii="Century Gothic" w:hAnsi="Century Gothic"/>
          <w:sz w:val="20"/>
          <w:szCs w:val="20"/>
          <w:lang w:eastAsia="en-GB"/>
        </w:rPr>
      </w:pPr>
    </w:p>
    <w:p w14:paraId="50542CBE" w14:textId="6B0DA344" w:rsidR="00A94C5A" w:rsidRPr="006D104D" w:rsidRDefault="00A94C5A" w:rsidP="006D104D">
      <w:pPr>
        <w:pStyle w:val="Heading3"/>
        <w:rPr>
          <w:rFonts w:ascii="Century Gothic" w:hAnsi="Century Gothic"/>
          <w:b/>
          <w:bCs/>
          <w:sz w:val="20"/>
          <w:szCs w:val="20"/>
        </w:rPr>
      </w:pPr>
      <w:r w:rsidRPr="006D104D">
        <w:rPr>
          <w:rFonts w:ascii="Century Gothic" w:hAnsi="Century Gothic"/>
          <w:b/>
          <w:bCs/>
          <w:sz w:val="20"/>
          <w:szCs w:val="20"/>
        </w:rPr>
        <w:lastRenderedPageBreak/>
        <w:t>22.</w:t>
      </w:r>
      <w:r w:rsidR="00CF3259">
        <w:rPr>
          <w:rFonts w:ascii="Century Gothic" w:hAnsi="Century Gothic"/>
          <w:b/>
          <w:bCs/>
          <w:sz w:val="20"/>
          <w:szCs w:val="20"/>
        </w:rPr>
        <w:t>65</w:t>
      </w:r>
      <w:r w:rsidRPr="006D104D">
        <w:rPr>
          <w:rFonts w:ascii="Century Gothic" w:hAnsi="Century Gothic"/>
          <w:b/>
          <w:bCs/>
          <w:sz w:val="20"/>
          <w:szCs w:val="20"/>
        </w:rPr>
        <w:t xml:space="preserve"> </w:t>
      </w:r>
      <w:r w:rsidR="00CF3259">
        <w:rPr>
          <w:rFonts w:ascii="Century Gothic" w:hAnsi="Century Gothic"/>
          <w:b/>
          <w:bCs/>
          <w:sz w:val="20"/>
          <w:szCs w:val="20"/>
        </w:rPr>
        <w:t>Clerk’s report</w:t>
      </w:r>
    </w:p>
    <w:p w14:paraId="660E8105" w14:textId="6AA1CA4A" w:rsidR="00A94C5A" w:rsidRDefault="00CF3259" w:rsidP="00B36D68">
      <w:pPr>
        <w:rPr>
          <w:rFonts w:ascii="Century Gothic" w:hAnsi="Century Gothic"/>
          <w:sz w:val="20"/>
          <w:szCs w:val="20"/>
          <w:lang w:eastAsia="en-GB"/>
        </w:rPr>
      </w:pPr>
      <w:r>
        <w:rPr>
          <w:rFonts w:ascii="Century Gothic" w:hAnsi="Century Gothic"/>
          <w:sz w:val="20"/>
          <w:szCs w:val="20"/>
          <w:lang w:eastAsia="en-GB"/>
        </w:rPr>
        <w:t xml:space="preserve">Following Government </w:t>
      </w:r>
      <w:proofErr w:type="gramStart"/>
      <w:r>
        <w:rPr>
          <w:rFonts w:ascii="Century Gothic" w:hAnsi="Century Gothic"/>
          <w:sz w:val="20"/>
          <w:szCs w:val="20"/>
          <w:lang w:eastAsia="en-GB"/>
        </w:rPr>
        <w:t>guidelines</w:t>
      </w:r>
      <w:proofErr w:type="gramEnd"/>
      <w:r>
        <w:rPr>
          <w:rFonts w:ascii="Century Gothic" w:hAnsi="Century Gothic"/>
          <w:sz w:val="20"/>
          <w:szCs w:val="20"/>
          <w:lang w:eastAsia="en-GB"/>
        </w:rPr>
        <w:t xml:space="preserve"> the playground can remain open during Lockdown 3 however the MUGA is closed (and both doors padlocked) as is the Trim Trail. </w:t>
      </w:r>
    </w:p>
    <w:p w14:paraId="1B66F378" w14:textId="77777777" w:rsidR="00CF3259" w:rsidRDefault="00CF3259" w:rsidP="00B36D68">
      <w:pPr>
        <w:rPr>
          <w:rFonts w:ascii="Century Gothic" w:hAnsi="Century Gothic"/>
          <w:sz w:val="20"/>
          <w:szCs w:val="20"/>
          <w:lang w:eastAsia="en-GB"/>
        </w:rPr>
      </w:pPr>
    </w:p>
    <w:p w14:paraId="3524FB8C" w14:textId="2259D1C8" w:rsidR="009727A2" w:rsidRDefault="00B17C6C" w:rsidP="00B36D68">
      <w:pPr>
        <w:rPr>
          <w:rFonts w:ascii="Century Gothic" w:hAnsi="Century Gothic"/>
          <w:bCs/>
          <w:sz w:val="20"/>
          <w:szCs w:val="20"/>
          <w:lang w:eastAsia="en-GB"/>
        </w:rPr>
      </w:pPr>
      <w:r w:rsidRPr="00A956E2">
        <w:rPr>
          <w:rFonts w:ascii="Century Gothic" w:hAnsi="Century Gothic"/>
          <w:bCs/>
          <w:sz w:val="20"/>
          <w:szCs w:val="20"/>
          <w:lang w:eastAsia="en-GB"/>
        </w:rPr>
        <w:t>Meeting Closed: 2</w:t>
      </w:r>
      <w:r w:rsidR="007F748E">
        <w:rPr>
          <w:rFonts w:ascii="Century Gothic" w:hAnsi="Century Gothic"/>
          <w:bCs/>
          <w:sz w:val="20"/>
          <w:szCs w:val="20"/>
          <w:lang w:eastAsia="en-GB"/>
        </w:rPr>
        <w:t>1.</w:t>
      </w:r>
      <w:r w:rsidR="00005A49">
        <w:rPr>
          <w:rFonts w:ascii="Century Gothic" w:hAnsi="Century Gothic"/>
          <w:bCs/>
          <w:sz w:val="20"/>
          <w:szCs w:val="20"/>
          <w:lang w:eastAsia="en-GB"/>
        </w:rPr>
        <w:t>08</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005A49">
        <w:rPr>
          <w:rFonts w:ascii="Century Gothic" w:hAnsi="Century Gothic"/>
          <w:bCs/>
          <w:sz w:val="20"/>
          <w:szCs w:val="20"/>
          <w:lang w:eastAsia="en-GB"/>
        </w:rPr>
        <w:t>16</w:t>
      </w:r>
      <w:r w:rsidR="00005A49" w:rsidRPr="00005A49">
        <w:rPr>
          <w:rFonts w:ascii="Century Gothic" w:hAnsi="Century Gothic"/>
          <w:bCs/>
          <w:sz w:val="20"/>
          <w:szCs w:val="20"/>
          <w:vertAlign w:val="superscript"/>
          <w:lang w:eastAsia="en-GB"/>
        </w:rPr>
        <w:t>th</w:t>
      </w:r>
      <w:r w:rsidR="00005A49">
        <w:rPr>
          <w:rFonts w:ascii="Century Gothic" w:hAnsi="Century Gothic"/>
          <w:bCs/>
          <w:sz w:val="20"/>
          <w:szCs w:val="20"/>
          <w:lang w:eastAsia="en-GB"/>
        </w:rPr>
        <w:t xml:space="preserve"> </w:t>
      </w:r>
      <w:proofErr w:type="gramStart"/>
      <w:r w:rsidR="00005A49">
        <w:rPr>
          <w:rFonts w:ascii="Century Gothic" w:hAnsi="Century Gothic"/>
          <w:bCs/>
          <w:sz w:val="20"/>
          <w:szCs w:val="20"/>
          <w:lang w:eastAsia="en-GB"/>
        </w:rPr>
        <w:t>February</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w:t>
      </w:r>
      <w:r w:rsidR="007111EA">
        <w:rPr>
          <w:rFonts w:ascii="Century Gothic" w:hAnsi="Century Gothic"/>
          <w:bCs/>
          <w:sz w:val="20"/>
          <w:szCs w:val="20"/>
          <w:lang w:eastAsia="en-GB"/>
        </w:rPr>
        <w:t>1</w:t>
      </w:r>
    </w:p>
    <w:p w14:paraId="0D5DCF50" w14:textId="77777777" w:rsidR="00A94C5A" w:rsidRPr="00A956E2" w:rsidRDefault="00A94C5A" w:rsidP="00B36D68">
      <w:pPr>
        <w:rPr>
          <w:rFonts w:ascii="Century Gothic" w:hAnsi="Century Gothic"/>
          <w:bCs/>
          <w:sz w:val="20"/>
          <w:szCs w:val="20"/>
          <w:lang w:eastAsia="en-GB"/>
        </w:rPr>
      </w:pPr>
    </w:p>
    <w:p w14:paraId="7FC6CA07" w14:textId="1D9EE952" w:rsidR="009727A2" w:rsidRPr="006D104D" w:rsidRDefault="009727A2" w:rsidP="006D104D">
      <w:pPr>
        <w:pStyle w:val="Heading3"/>
        <w:rPr>
          <w:rFonts w:ascii="Century Gothic" w:hAnsi="Century Gothic"/>
          <w:b/>
          <w:bCs/>
          <w:sz w:val="20"/>
          <w:szCs w:val="20"/>
        </w:rPr>
      </w:pPr>
      <w:r w:rsidRPr="006D104D">
        <w:rPr>
          <w:rFonts w:ascii="Century Gothic" w:hAnsi="Century Gothic"/>
          <w:b/>
          <w:bCs/>
          <w:sz w:val="20"/>
          <w:szCs w:val="20"/>
        </w:rPr>
        <w:t xml:space="preserve"> Summary of Actions:</w:t>
      </w:r>
    </w:p>
    <w:p w14:paraId="7469ACAD" w14:textId="61EC7A51" w:rsidR="00BF16F0" w:rsidRPr="00BF16F0" w:rsidRDefault="00BF16F0" w:rsidP="00561534">
      <w:pPr>
        <w:rPr>
          <w:rFonts w:ascii="Century Gothic" w:hAnsi="Century Gothic"/>
          <w:bCs/>
          <w:sz w:val="20"/>
          <w:szCs w:val="20"/>
          <w:u w:val="single"/>
        </w:rPr>
      </w:pPr>
      <w:r w:rsidRPr="00BF16F0">
        <w:rPr>
          <w:rFonts w:ascii="Century Gothic" w:hAnsi="Century Gothic"/>
          <w:bCs/>
          <w:sz w:val="20"/>
          <w:szCs w:val="20"/>
          <w:u w:val="single"/>
        </w:rPr>
        <w:t>Paragraph</w:t>
      </w:r>
      <w:r w:rsidRPr="00BF16F0">
        <w:rPr>
          <w:rFonts w:ascii="Century Gothic" w:hAnsi="Century Gothic"/>
          <w:bCs/>
          <w:sz w:val="20"/>
          <w:szCs w:val="20"/>
          <w:u w:val="single"/>
        </w:rPr>
        <w:tab/>
        <w:t>Action</w:t>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t>Who</w:t>
      </w:r>
    </w:p>
    <w:p w14:paraId="4764088A" w14:textId="737775C6" w:rsidR="00BF16F0" w:rsidRDefault="00BF16F0" w:rsidP="00561534">
      <w:pPr>
        <w:rPr>
          <w:rFonts w:ascii="Century Gothic" w:hAnsi="Century Gothic"/>
          <w:bCs/>
          <w:sz w:val="20"/>
          <w:szCs w:val="20"/>
        </w:rPr>
      </w:pPr>
      <w:r w:rsidRPr="00BF16F0">
        <w:rPr>
          <w:rFonts w:ascii="Century Gothic" w:hAnsi="Century Gothic"/>
          <w:bCs/>
          <w:sz w:val="20"/>
          <w:szCs w:val="20"/>
        </w:rPr>
        <w:t>22.</w:t>
      </w:r>
      <w:r w:rsidR="00005A49">
        <w:rPr>
          <w:rFonts w:ascii="Century Gothic" w:hAnsi="Century Gothic"/>
          <w:bCs/>
          <w:sz w:val="20"/>
          <w:szCs w:val="20"/>
        </w:rPr>
        <w:t>62 ai)</w:t>
      </w:r>
      <w:r w:rsidRPr="00BF16F0">
        <w:rPr>
          <w:rFonts w:ascii="Century Gothic" w:hAnsi="Century Gothic"/>
          <w:bCs/>
          <w:sz w:val="20"/>
          <w:szCs w:val="20"/>
        </w:rPr>
        <w:tab/>
      </w:r>
      <w:r w:rsidR="00005A49">
        <w:rPr>
          <w:rFonts w:ascii="Century Gothic" w:hAnsi="Century Gothic"/>
          <w:bCs/>
          <w:sz w:val="20"/>
          <w:szCs w:val="20"/>
        </w:rPr>
        <w:t>Confirm planning decision to TVBC</w:t>
      </w:r>
      <w:r w:rsidR="00005A49">
        <w:rPr>
          <w:rFonts w:ascii="Century Gothic" w:hAnsi="Century Gothic"/>
          <w:bCs/>
          <w:sz w:val="20"/>
          <w:szCs w:val="20"/>
        </w:rPr>
        <w:tab/>
      </w:r>
      <w:r w:rsidR="00005A49">
        <w:rPr>
          <w:rFonts w:ascii="Century Gothic" w:hAnsi="Century Gothic"/>
          <w:bCs/>
          <w:sz w:val="20"/>
          <w:szCs w:val="20"/>
        </w:rPr>
        <w:tab/>
      </w:r>
      <w:r w:rsidR="00005A49">
        <w:rPr>
          <w:rFonts w:ascii="Century Gothic" w:hAnsi="Century Gothic"/>
          <w:bCs/>
          <w:sz w:val="20"/>
          <w:szCs w:val="20"/>
        </w:rPr>
        <w:tab/>
      </w:r>
      <w:r w:rsidR="00005A49">
        <w:rPr>
          <w:rFonts w:ascii="Century Gothic" w:hAnsi="Century Gothic"/>
          <w:bCs/>
          <w:sz w:val="20"/>
          <w:szCs w:val="20"/>
        </w:rPr>
        <w:tab/>
      </w:r>
      <w:r w:rsidR="00A94C5A">
        <w:rPr>
          <w:rFonts w:ascii="Century Gothic" w:hAnsi="Century Gothic"/>
          <w:bCs/>
          <w:sz w:val="20"/>
          <w:szCs w:val="20"/>
        </w:rPr>
        <w:tab/>
      </w:r>
      <w:proofErr w:type="gramStart"/>
      <w:r w:rsidRPr="00BF16F0">
        <w:rPr>
          <w:rFonts w:ascii="Century Gothic" w:hAnsi="Century Gothic"/>
          <w:bCs/>
          <w:sz w:val="20"/>
          <w:szCs w:val="20"/>
        </w:rPr>
        <w:t>Clerk</w:t>
      </w:r>
      <w:proofErr w:type="gramEnd"/>
    </w:p>
    <w:p w14:paraId="280D65B9" w14:textId="1EDCD5F8" w:rsidR="00BF16F0" w:rsidRDefault="00BF16F0" w:rsidP="00561534">
      <w:pPr>
        <w:rPr>
          <w:rFonts w:ascii="Century Gothic" w:hAnsi="Century Gothic"/>
          <w:bCs/>
          <w:sz w:val="20"/>
          <w:szCs w:val="20"/>
        </w:rPr>
      </w:pPr>
      <w:r>
        <w:rPr>
          <w:rFonts w:ascii="Century Gothic" w:hAnsi="Century Gothic"/>
          <w:bCs/>
          <w:sz w:val="20"/>
          <w:szCs w:val="20"/>
        </w:rPr>
        <w:t>22.</w:t>
      </w:r>
      <w:r w:rsidR="00005A49">
        <w:rPr>
          <w:rFonts w:ascii="Century Gothic" w:hAnsi="Century Gothic"/>
          <w:bCs/>
          <w:sz w:val="20"/>
          <w:szCs w:val="20"/>
        </w:rPr>
        <w:t>60c</w:t>
      </w:r>
      <w:r w:rsidR="00005A49">
        <w:rPr>
          <w:rFonts w:ascii="Century Gothic" w:hAnsi="Century Gothic"/>
          <w:bCs/>
          <w:sz w:val="20"/>
          <w:szCs w:val="20"/>
        </w:rPr>
        <w:tab/>
      </w:r>
      <w:r>
        <w:rPr>
          <w:rFonts w:ascii="Century Gothic" w:hAnsi="Century Gothic"/>
          <w:bCs/>
          <w:sz w:val="20"/>
          <w:szCs w:val="20"/>
        </w:rPr>
        <w:tab/>
      </w:r>
      <w:r w:rsidR="00005A49">
        <w:rPr>
          <w:rFonts w:ascii="Century Gothic" w:hAnsi="Century Gothic"/>
          <w:bCs/>
          <w:sz w:val="20"/>
          <w:szCs w:val="20"/>
        </w:rPr>
        <w:t>Confirm precept amount to TVBC</w:t>
      </w:r>
      <w:r w:rsidR="00005A49">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Pr>
          <w:rFonts w:ascii="Century Gothic" w:hAnsi="Century Gothic"/>
          <w:bCs/>
          <w:sz w:val="20"/>
          <w:szCs w:val="20"/>
        </w:rPr>
        <w:tab/>
      </w:r>
      <w:proofErr w:type="gramStart"/>
      <w:r>
        <w:rPr>
          <w:rFonts w:ascii="Century Gothic" w:hAnsi="Century Gothic"/>
          <w:bCs/>
          <w:sz w:val="20"/>
          <w:szCs w:val="20"/>
        </w:rPr>
        <w:t>Cl</w:t>
      </w:r>
      <w:r w:rsidR="007111EA">
        <w:rPr>
          <w:rFonts w:ascii="Century Gothic" w:hAnsi="Century Gothic"/>
          <w:bCs/>
          <w:sz w:val="20"/>
          <w:szCs w:val="20"/>
        </w:rPr>
        <w:t>erk</w:t>
      </w:r>
      <w:proofErr w:type="gramEnd"/>
    </w:p>
    <w:p w14:paraId="1CFF2201" w14:textId="1FEFA794" w:rsidR="00A94C5A" w:rsidRPr="00BF16F0" w:rsidRDefault="007111EA" w:rsidP="00005A49">
      <w:pPr>
        <w:rPr>
          <w:rFonts w:ascii="Century Gothic" w:hAnsi="Century Gothic"/>
          <w:bCs/>
          <w:sz w:val="20"/>
          <w:szCs w:val="20"/>
        </w:rPr>
        <w:sectPr w:rsidR="00A94C5A" w:rsidRPr="00BF16F0" w:rsidSect="00762C7B">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440" w:bottom="0" w:left="1247" w:header="720" w:footer="720" w:gutter="0"/>
          <w:cols w:space="720"/>
        </w:sectPr>
      </w:pPr>
      <w:r>
        <w:rPr>
          <w:rFonts w:ascii="Century Gothic" w:hAnsi="Century Gothic"/>
          <w:bCs/>
          <w:sz w:val="20"/>
          <w:szCs w:val="20"/>
        </w:rPr>
        <w:tab/>
      </w:r>
      <w:r w:rsidR="00A94C5A">
        <w:rPr>
          <w:rFonts w:ascii="Century Gothic" w:hAnsi="Century Gothic"/>
          <w:bCs/>
          <w:sz w:val="20"/>
          <w:szCs w:val="20"/>
        </w:rPr>
        <w:tab/>
      </w:r>
      <w:r w:rsidR="00BF16F0" w:rsidRPr="00BF16F0">
        <w:rPr>
          <w:rFonts w:ascii="Century Gothic" w:hAnsi="Century Gothic"/>
          <w:bCs/>
          <w:sz w:val="20"/>
          <w:szCs w:val="20"/>
        </w:rPr>
        <w:tab/>
      </w:r>
      <w:r w:rsidR="00BF16F0" w:rsidRPr="00BF16F0">
        <w:rPr>
          <w:rFonts w:ascii="Century Gothic" w:hAnsi="Century Gothic"/>
          <w:bCs/>
          <w:sz w:val="20"/>
          <w:szCs w:val="20"/>
        </w:rPr>
        <w:tab/>
      </w:r>
    </w:p>
    <w:p w14:paraId="02C853C3" w14:textId="77777777" w:rsidR="009727A2" w:rsidRPr="00A956E2" w:rsidRDefault="009727A2" w:rsidP="00B36D68">
      <w:pPr>
        <w:pStyle w:val="BodyText"/>
        <w:rPr>
          <w:rFonts w:ascii="Century Gothic" w:hAnsi="Century Gothic"/>
        </w:rPr>
      </w:pPr>
    </w:p>
    <w:p w14:paraId="5A4219AF" w14:textId="77777777" w:rsidR="009727A2" w:rsidRDefault="009727A2" w:rsidP="00153649">
      <w:pPr>
        <w:pStyle w:val="BodyText"/>
      </w:pPr>
    </w:p>
    <w:sectPr w:rsidR="009727A2" w:rsidSect="00E84EE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C105A" w14:textId="77777777" w:rsidR="00AB0A78" w:rsidRDefault="00AB0A78" w:rsidP="009457A6">
      <w:r>
        <w:separator/>
      </w:r>
    </w:p>
  </w:endnote>
  <w:endnote w:type="continuationSeparator" w:id="0">
    <w:p w14:paraId="0029979E" w14:textId="77777777" w:rsidR="00AB0A78" w:rsidRDefault="00AB0A78"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767" w14:textId="77777777" w:rsidR="00FF619D" w:rsidRDefault="00FF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36F5"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0BBD14FF"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B250" w14:textId="77777777" w:rsidR="00FF619D" w:rsidRDefault="00FF6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B4653" w14:textId="77777777" w:rsidR="00AB0A78" w:rsidRDefault="00AB0A78" w:rsidP="009457A6">
      <w:r>
        <w:separator/>
      </w:r>
    </w:p>
  </w:footnote>
  <w:footnote w:type="continuationSeparator" w:id="0">
    <w:p w14:paraId="757854AA" w14:textId="77777777" w:rsidR="00AB0A78" w:rsidRDefault="00AB0A78"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6E8D" w14:textId="786E9612" w:rsidR="00FF619D" w:rsidRDefault="00FF6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01B1" w14:textId="45802D85" w:rsidR="00FF619D" w:rsidRDefault="00FF6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E8BE" w14:textId="33950F09" w:rsidR="00FF619D" w:rsidRDefault="00FF6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19654EC2" w:rsidR="009727A2" w:rsidRDefault="0097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5E8B2697" w:rsidR="009727A2" w:rsidRDefault="00972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615F2041"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5A8B"/>
    <w:rsid w:val="00065E76"/>
    <w:rsid w:val="00065F11"/>
    <w:rsid w:val="00065F65"/>
    <w:rsid w:val="000661C8"/>
    <w:rsid w:val="00066B3B"/>
    <w:rsid w:val="00066F35"/>
    <w:rsid w:val="000719CF"/>
    <w:rsid w:val="00071DF5"/>
    <w:rsid w:val="00073210"/>
    <w:rsid w:val="00073B25"/>
    <w:rsid w:val="00073F1B"/>
    <w:rsid w:val="000763B2"/>
    <w:rsid w:val="00080DF5"/>
    <w:rsid w:val="00081279"/>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4748"/>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7568D"/>
    <w:rsid w:val="00382E75"/>
    <w:rsid w:val="003838B4"/>
    <w:rsid w:val="003872CA"/>
    <w:rsid w:val="003905E6"/>
    <w:rsid w:val="00390DBD"/>
    <w:rsid w:val="00391055"/>
    <w:rsid w:val="00391B40"/>
    <w:rsid w:val="00392130"/>
    <w:rsid w:val="0039268A"/>
    <w:rsid w:val="00392935"/>
    <w:rsid w:val="003951B0"/>
    <w:rsid w:val="003954D3"/>
    <w:rsid w:val="00395B43"/>
    <w:rsid w:val="003960BD"/>
    <w:rsid w:val="003978AB"/>
    <w:rsid w:val="003A16BE"/>
    <w:rsid w:val="003A1AD8"/>
    <w:rsid w:val="003A2BB3"/>
    <w:rsid w:val="003A2F45"/>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5B2B"/>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5AF2"/>
    <w:rsid w:val="007C72D7"/>
    <w:rsid w:val="007D1125"/>
    <w:rsid w:val="007D1B77"/>
    <w:rsid w:val="007D60A9"/>
    <w:rsid w:val="007D63AC"/>
    <w:rsid w:val="007E0F48"/>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FA5"/>
    <w:rsid w:val="008D313D"/>
    <w:rsid w:val="008D3262"/>
    <w:rsid w:val="008D3E74"/>
    <w:rsid w:val="008D4F2B"/>
    <w:rsid w:val="008D55AF"/>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107D"/>
    <w:rsid w:val="00AD1405"/>
    <w:rsid w:val="00AD1A80"/>
    <w:rsid w:val="00AD2CEA"/>
    <w:rsid w:val="00AD2DCE"/>
    <w:rsid w:val="00AD3771"/>
    <w:rsid w:val="00AD4D04"/>
    <w:rsid w:val="00AD593A"/>
    <w:rsid w:val="00AD6E47"/>
    <w:rsid w:val="00AE0897"/>
    <w:rsid w:val="00AE1C2D"/>
    <w:rsid w:val="00AE1D1A"/>
    <w:rsid w:val="00AE34F8"/>
    <w:rsid w:val="00AE3ED5"/>
    <w:rsid w:val="00AE40D2"/>
    <w:rsid w:val="00AE7580"/>
    <w:rsid w:val="00AE7EBF"/>
    <w:rsid w:val="00AE7F90"/>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AA7"/>
    <w:rsid w:val="00C564C9"/>
    <w:rsid w:val="00C574B9"/>
    <w:rsid w:val="00C62A2A"/>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5555"/>
    <w:rsid w:val="00D8593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A46"/>
    <w:rsid w:val="00E92E51"/>
    <w:rsid w:val="00E9345D"/>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57F94"/>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8</cp:revision>
  <cp:lastPrinted>2021-02-15T09:44:00Z</cp:lastPrinted>
  <dcterms:created xsi:type="dcterms:W3CDTF">2021-01-20T14:30:00Z</dcterms:created>
  <dcterms:modified xsi:type="dcterms:W3CDTF">2021-02-15T09:44:00Z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